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032D0" w14:textId="77777777" w:rsidR="007F20E0" w:rsidRPr="007F20E0" w:rsidRDefault="007F20E0" w:rsidP="007F20E0">
      <w:pPr>
        <w:spacing w:after="600"/>
        <w:rPr>
          <w:rFonts w:ascii="Times New Roman" w:eastAsia="Times New Roman" w:hAnsi="Times New Roman" w:cs="Times New Roman"/>
          <w:color w:val="0000FF"/>
          <w:szCs w:val="24"/>
          <w:lang w:eastAsia="en-GB"/>
        </w:rPr>
      </w:pPr>
      <w:r w:rsidRPr="007F20E0">
        <w:rPr>
          <w:rFonts w:ascii="Times New Roman" w:eastAsia="Times New Roman" w:hAnsi="Times New Roman" w:cs="Times New Roman"/>
          <w:szCs w:val="24"/>
          <w:lang w:eastAsia="en-GB"/>
        </w:rPr>
        <w:fldChar w:fldCharType="begin"/>
      </w:r>
      <w:r w:rsidRPr="007F20E0">
        <w:rPr>
          <w:rFonts w:ascii="Times New Roman" w:eastAsia="Times New Roman" w:hAnsi="Times New Roman" w:cs="Times New Roman"/>
          <w:szCs w:val="24"/>
          <w:lang w:eastAsia="en-GB"/>
        </w:rPr>
        <w:instrText xml:space="preserve"> HYPERLINK "https://filmlondon.org.uk/covid-19-updates-and-guidance" </w:instrText>
      </w:r>
      <w:r w:rsidRPr="007F20E0">
        <w:rPr>
          <w:rFonts w:ascii="Times New Roman" w:eastAsia="Times New Roman" w:hAnsi="Times New Roman" w:cs="Times New Roman"/>
          <w:szCs w:val="24"/>
          <w:lang w:eastAsia="en-GB"/>
        </w:rPr>
        <w:fldChar w:fldCharType="separate"/>
      </w:r>
    </w:p>
    <w:p w14:paraId="7C0A50D1" w14:textId="77777777" w:rsidR="007F20E0" w:rsidRPr="007F20E0" w:rsidRDefault="007F20E0" w:rsidP="007F20E0">
      <w:pPr>
        <w:outlineLvl w:val="2"/>
        <w:rPr>
          <w:rFonts w:ascii="MarkOT" w:eastAsia="Times New Roman" w:hAnsi="MarkOT" w:cs="Times New Roman"/>
          <w:b/>
          <w:bCs/>
          <w:sz w:val="56"/>
          <w:szCs w:val="56"/>
          <w:lang w:eastAsia="en-GB"/>
        </w:rPr>
      </w:pPr>
      <w:r w:rsidRPr="007F20E0">
        <w:rPr>
          <w:rFonts w:ascii="MarkOT" w:eastAsia="Times New Roman" w:hAnsi="MarkOT" w:cs="Times New Roman"/>
          <w:b/>
          <w:bCs/>
          <w:color w:val="0000FF"/>
          <w:sz w:val="56"/>
          <w:szCs w:val="56"/>
          <w:lang w:eastAsia="en-GB"/>
        </w:rPr>
        <w:t>COVID-19 Updates and Guidance</w:t>
      </w:r>
    </w:p>
    <w:p w14:paraId="32CB5A69" w14:textId="77777777" w:rsidR="007F20E0" w:rsidRPr="007F20E0" w:rsidRDefault="007F20E0" w:rsidP="007F20E0">
      <w:pPr>
        <w:rPr>
          <w:rFonts w:ascii="Times New Roman" w:eastAsia="Times New Roman" w:hAnsi="Times New Roman" w:cs="Times New Roman"/>
          <w:szCs w:val="24"/>
          <w:lang w:eastAsia="en-GB"/>
        </w:rPr>
      </w:pPr>
      <w:r w:rsidRPr="007F20E0">
        <w:rPr>
          <w:rFonts w:ascii="Times New Roman" w:eastAsia="Times New Roman" w:hAnsi="Times New Roman" w:cs="Times New Roman"/>
          <w:szCs w:val="24"/>
          <w:lang w:eastAsia="en-GB"/>
        </w:rPr>
        <w:fldChar w:fldCharType="end"/>
      </w:r>
    </w:p>
    <w:p w14:paraId="3E584AFB" w14:textId="77777777" w:rsidR="007F20E0" w:rsidRPr="007F20E0" w:rsidRDefault="007F20E0" w:rsidP="007F20E0">
      <w:pPr>
        <w:spacing w:after="225"/>
        <w:outlineLvl w:val="0"/>
        <w:rPr>
          <w:rFonts w:ascii="MarkOT" w:eastAsia="Times New Roman" w:hAnsi="MarkOT" w:cs="Times New Roman"/>
          <w:b/>
          <w:bCs/>
          <w:kern w:val="36"/>
          <w:sz w:val="78"/>
          <w:szCs w:val="78"/>
          <w:lang w:eastAsia="en-GB"/>
        </w:rPr>
      </w:pPr>
      <w:r w:rsidRPr="007F20E0">
        <w:rPr>
          <w:rFonts w:ascii="MarkOT" w:eastAsia="Times New Roman" w:hAnsi="MarkOT" w:cs="Times New Roman"/>
          <w:b/>
          <w:bCs/>
          <w:kern w:val="36"/>
          <w:sz w:val="78"/>
          <w:szCs w:val="78"/>
          <w:lang w:eastAsia="en-GB"/>
        </w:rPr>
        <w:t>Aerial Filming</w:t>
      </w:r>
    </w:p>
    <w:p w14:paraId="5C415B0B" w14:textId="77777777" w:rsidR="007F20E0" w:rsidRPr="007F20E0" w:rsidRDefault="007F20E0" w:rsidP="007F20E0">
      <w:pPr>
        <w:rPr>
          <w:rFonts w:ascii="Times New Roman" w:eastAsia="Times New Roman" w:hAnsi="Times New Roman" w:cs="Times New Roman"/>
          <w:szCs w:val="24"/>
          <w:lang w:eastAsia="en-GB"/>
        </w:rPr>
      </w:pPr>
      <w:hyperlink r:id="rId8" w:history="1">
        <w:r w:rsidRPr="007F20E0">
          <w:rPr>
            <w:rFonts w:ascii="MarkOT" w:eastAsia="Times New Roman" w:hAnsi="MarkOT" w:cs="Times New Roman"/>
            <w:color w:val="0000FF"/>
            <w:sz w:val="23"/>
            <w:szCs w:val="23"/>
            <w:u w:val="single"/>
            <w:lang w:eastAsia="en-GB"/>
          </w:rPr>
          <w:t>Location Filming in London Code of Practice</w:t>
        </w:r>
      </w:hyperlink>
    </w:p>
    <w:p w14:paraId="524EA95C" w14:textId="77777777" w:rsidR="007F20E0" w:rsidRPr="007F20E0" w:rsidRDefault="007F20E0" w:rsidP="007F20E0">
      <w:pPr>
        <w:ind w:left="-15" w:right="-15"/>
        <w:outlineLvl w:val="1"/>
        <w:rPr>
          <w:rFonts w:ascii="MarkOT" w:eastAsia="Times New Roman" w:hAnsi="MarkOT" w:cs="Times New Roman"/>
          <w:sz w:val="66"/>
          <w:szCs w:val="66"/>
          <w:lang w:eastAsia="en-GB"/>
        </w:rPr>
      </w:pPr>
      <w:r w:rsidRPr="007F20E0">
        <w:rPr>
          <w:rFonts w:ascii="MarkOT" w:eastAsia="Times New Roman" w:hAnsi="MarkOT" w:cs="Times New Roman"/>
          <w:sz w:val="66"/>
          <w:szCs w:val="66"/>
          <w:lang w:eastAsia="en-GB"/>
        </w:rPr>
        <w:t>News Story</w:t>
      </w:r>
    </w:p>
    <w:p w14:paraId="2EC40BA2" w14:textId="77777777" w:rsidR="007F20E0" w:rsidRPr="007F20E0" w:rsidRDefault="007F20E0" w:rsidP="007F20E0">
      <w:pPr>
        <w:spacing w:after="300"/>
        <w:rPr>
          <w:rFonts w:ascii="Times New Roman" w:eastAsia="Times New Roman" w:hAnsi="Times New Roman" w:cs="Times New Roman"/>
          <w:szCs w:val="24"/>
          <w:lang w:eastAsia="en-GB"/>
        </w:rPr>
      </w:pPr>
      <w:r w:rsidRPr="007F20E0">
        <w:rPr>
          <w:rFonts w:ascii="Times New Roman" w:eastAsia="Times New Roman" w:hAnsi="Times New Roman" w:cs="Times New Roman"/>
          <w:szCs w:val="24"/>
          <w:lang w:eastAsia="en-GB"/>
        </w:rPr>
        <w:t>There are various permissions and considerations in order to operate a drone for aerial filming in London (note: </w:t>
      </w:r>
      <w:r w:rsidRPr="007F20E0">
        <w:rPr>
          <w:rFonts w:ascii="Times New Roman" w:eastAsia="Times New Roman" w:hAnsi="Times New Roman" w:cs="Times New Roman"/>
          <w:i/>
          <w:iCs/>
          <w:szCs w:val="24"/>
          <w:lang w:eastAsia="en-GB"/>
        </w:rPr>
        <w:t>drones may also be referred to as Unmanned Aerial Vehicles (UAV), Small Unmanned Aircraft (SUA) or Unmanned Aerial Systems (UAS)</w:t>
      </w:r>
      <w:r w:rsidRPr="007F20E0">
        <w:rPr>
          <w:rFonts w:ascii="Times New Roman" w:eastAsia="Times New Roman" w:hAnsi="Times New Roman" w:cs="Times New Roman"/>
          <w:szCs w:val="24"/>
          <w:lang w:eastAsia="en-GB"/>
        </w:rPr>
        <w:t>).</w:t>
      </w:r>
    </w:p>
    <w:p w14:paraId="31FF1E31" w14:textId="77777777" w:rsidR="007F20E0" w:rsidRPr="007F20E0" w:rsidRDefault="007F20E0" w:rsidP="007F20E0">
      <w:pPr>
        <w:spacing w:after="300"/>
        <w:rPr>
          <w:rFonts w:ascii="Times New Roman" w:eastAsia="Times New Roman" w:hAnsi="Times New Roman" w:cs="Times New Roman"/>
          <w:szCs w:val="24"/>
          <w:lang w:eastAsia="en-GB"/>
        </w:rPr>
      </w:pPr>
      <w:r w:rsidRPr="007F20E0">
        <w:rPr>
          <w:rFonts w:ascii="Times New Roman" w:eastAsia="Times New Roman" w:hAnsi="Times New Roman" w:cs="Times New Roman"/>
          <w:szCs w:val="24"/>
          <w:lang w:eastAsia="en-GB"/>
        </w:rPr>
        <w:t>Operators using drones for filming purposes must ensure they are familiar with aircraft legislation and procedures that relate to aerial filming in London.</w:t>
      </w:r>
    </w:p>
    <w:p w14:paraId="23361D90" w14:textId="77777777" w:rsidR="007F20E0" w:rsidRPr="007F20E0" w:rsidRDefault="007F20E0" w:rsidP="007F20E0">
      <w:pPr>
        <w:spacing w:after="300"/>
        <w:rPr>
          <w:rFonts w:ascii="Times New Roman" w:eastAsia="Times New Roman" w:hAnsi="Times New Roman" w:cs="Times New Roman"/>
          <w:szCs w:val="24"/>
          <w:lang w:eastAsia="en-GB"/>
        </w:rPr>
      </w:pPr>
      <w:r w:rsidRPr="007F20E0">
        <w:rPr>
          <w:rFonts w:ascii="Times New Roman" w:eastAsia="Times New Roman" w:hAnsi="Times New Roman" w:cs="Times New Roman"/>
          <w:szCs w:val="24"/>
          <w:lang w:eastAsia="en-GB"/>
        </w:rPr>
        <w:t>In advance of filming, you need to ensure that you have:</w:t>
      </w:r>
    </w:p>
    <w:p w14:paraId="6E18D608" w14:textId="77777777" w:rsidR="007F20E0" w:rsidRPr="007F20E0" w:rsidRDefault="007F20E0" w:rsidP="007F20E0">
      <w:pPr>
        <w:numPr>
          <w:ilvl w:val="0"/>
          <w:numId w:val="6"/>
        </w:numPr>
        <w:spacing w:before="100" w:beforeAutospacing="1" w:after="300"/>
        <w:ind w:left="0"/>
        <w:rPr>
          <w:rFonts w:ascii="Times New Roman" w:eastAsia="Times New Roman" w:hAnsi="Times New Roman" w:cs="Times New Roman"/>
          <w:szCs w:val="24"/>
          <w:lang w:eastAsia="en-GB"/>
        </w:rPr>
      </w:pPr>
      <w:r w:rsidRPr="007F20E0">
        <w:rPr>
          <w:rFonts w:ascii="Times New Roman" w:eastAsia="Times New Roman" w:hAnsi="Times New Roman" w:cs="Times New Roman"/>
          <w:szCs w:val="24"/>
          <w:lang w:eastAsia="en-GB"/>
        </w:rPr>
        <w:t>Permission from the owner or manager the land used for take-off and landing</w:t>
      </w:r>
    </w:p>
    <w:p w14:paraId="49D7DE00" w14:textId="77777777" w:rsidR="007F20E0" w:rsidRPr="007F20E0" w:rsidRDefault="007F20E0" w:rsidP="007F20E0">
      <w:pPr>
        <w:numPr>
          <w:ilvl w:val="0"/>
          <w:numId w:val="7"/>
        </w:numPr>
        <w:spacing w:before="100" w:beforeAutospacing="1" w:after="300"/>
        <w:ind w:left="0"/>
        <w:rPr>
          <w:rFonts w:ascii="Times New Roman" w:eastAsia="Times New Roman" w:hAnsi="Times New Roman" w:cs="Times New Roman"/>
          <w:szCs w:val="24"/>
          <w:lang w:eastAsia="en-GB"/>
        </w:rPr>
      </w:pPr>
      <w:r w:rsidRPr="007F20E0">
        <w:rPr>
          <w:rFonts w:ascii="Times New Roman" w:eastAsia="Times New Roman" w:hAnsi="Times New Roman" w:cs="Times New Roman"/>
          <w:szCs w:val="24"/>
          <w:lang w:eastAsia="en-GB"/>
        </w:rPr>
        <w:t>Appropriate control over the area you intend to use the drone. This will almost always need to include any persons or vehicles in the area</w:t>
      </w:r>
    </w:p>
    <w:p w14:paraId="796C91D2" w14:textId="77777777" w:rsidR="007F20E0" w:rsidRPr="007F20E0" w:rsidRDefault="007F20E0" w:rsidP="007F20E0">
      <w:pPr>
        <w:numPr>
          <w:ilvl w:val="0"/>
          <w:numId w:val="8"/>
        </w:numPr>
        <w:spacing w:before="100" w:beforeAutospacing="1" w:after="300"/>
        <w:ind w:left="0"/>
        <w:rPr>
          <w:rFonts w:ascii="Times New Roman" w:eastAsia="Times New Roman" w:hAnsi="Times New Roman" w:cs="Times New Roman"/>
          <w:szCs w:val="24"/>
          <w:lang w:eastAsia="en-GB"/>
        </w:rPr>
      </w:pPr>
      <w:r w:rsidRPr="007F20E0">
        <w:rPr>
          <w:rFonts w:ascii="Times New Roman" w:eastAsia="Times New Roman" w:hAnsi="Times New Roman" w:cs="Times New Roman"/>
          <w:szCs w:val="24"/>
          <w:lang w:eastAsia="en-GB"/>
        </w:rPr>
        <w:t>Permission from the Civil Aviation Authority (CAA) for Specific Category flights</w:t>
      </w:r>
    </w:p>
    <w:p w14:paraId="55230DBD" w14:textId="77777777" w:rsidR="007F20E0" w:rsidRPr="007F20E0" w:rsidRDefault="007F20E0" w:rsidP="007F20E0">
      <w:pPr>
        <w:spacing w:after="300"/>
        <w:outlineLvl w:val="2"/>
        <w:rPr>
          <w:rFonts w:ascii="MarkOT" w:eastAsia="Times New Roman" w:hAnsi="MarkOT" w:cs="Times New Roman"/>
          <w:b/>
          <w:bCs/>
          <w:sz w:val="56"/>
          <w:szCs w:val="56"/>
          <w:lang w:eastAsia="en-GB"/>
        </w:rPr>
      </w:pPr>
      <w:r w:rsidRPr="007F20E0">
        <w:rPr>
          <w:rFonts w:ascii="MarkOT" w:eastAsia="Times New Roman" w:hAnsi="MarkOT" w:cs="Times New Roman"/>
          <w:b/>
          <w:bCs/>
          <w:sz w:val="56"/>
          <w:szCs w:val="56"/>
          <w:lang w:eastAsia="en-GB"/>
        </w:rPr>
        <w:t>Take-off, Landing and Area Control</w:t>
      </w:r>
    </w:p>
    <w:p w14:paraId="3CD2ED98" w14:textId="77777777" w:rsidR="007F20E0" w:rsidRPr="007F20E0" w:rsidRDefault="007F20E0" w:rsidP="007F20E0">
      <w:pPr>
        <w:spacing w:after="300"/>
        <w:rPr>
          <w:rFonts w:ascii="Times New Roman" w:eastAsia="Times New Roman" w:hAnsi="Times New Roman" w:cs="Times New Roman"/>
          <w:szCs w:val="24"/>
          <w:lang w:eastAsia="en-GB"/>
        </w:rPr>
      </w:pPr>
      <w:r w:rsidRPr="007F20E0">
        <w:rPr>
          <w:rFonts w:ascii="Times New Roman" w:eastAsia="Times New Roman" w:hAnsi="Times New Roman" w:cs="Times New Roman"/>
          <w:szCs w:val="24"/>
          <w:lang w:eastAsia="en-GB"/>
        </w:rPr>
        <w:t>Due to the nature of the local airspace and the density of population, there are some important restrictions on the operation of aircraft in and around the capital.</w:t>
      </w:r>
    </w:p>
    <w:p w14:paraId="02F1A335" w14:textId="77777777" w:rsidR="007F20E0" w:rsidRPr="007F20E0" w:rsidRDefault="007F20E0" w:rsidP="007F20E0">
      <w:pPr>
        <w:spacing w:after="300"/>
        <w:rPr>
          <w:rFonts w:ascii="Times New Roman" w:eastAsia="Times New Roman" w:hAnsi="Times New Roman" w:cs="Times New Roman"/>
          <w:szCs w:val="24"/>
          <w:lang w:eastAsia="en-GB"/>
        </w:rPr>
      </w:pPr>
      <w:r w:rsidRPr="007F20E0">
        <w:rPr>
          <w:rFonts w:ascii="Times New Roman" w:eastAsia="Times New Roman" w:hAnsi="Times New Roman" w:cs="Times New Roman"/>
          <w:szCs w:val="24"/>
          <w:lang w:eastAsia="en-GB"/>
        </w:rPr>
        <w:t>Drone operators require permission from the landowner for take-off and landing. This might be a private landowner, or it might be the local authority (particularly if you are in a park or on the pavement). If you are not sure who owns the land from where you plan to take-off and land you can contact Film London or check </w:t>
      </w:r>
      <w:hyperlink r:id="rId9" w:history="1">
        <w:r w:rsidRPr="007F20E0">
          <w:rPr>
            <w:rFonts w:ascii="Times New Roman" w:eastAsia="Times New Roman" w:hAnsi="Times New Roman" w:cs="Times New Roman"/>
            <w:color w:val="0000FF"/>
            <w:szCs w:val="24"/>
            <w:u w:val="single"/>
            <w:lang w:eastAsia="en-GB"/>
          </w:rPr>
          <w:t>Popular Locations</w:t>
        </w:r>
      </w:hyperlink>
      <w:r w:rsidRPr="007F20E0">
        <w:rPr>
          <w:rFonts w:ascii="Times New Roman" w:eastAsia="Times New Roman" w:hAnsi="Times New Roman" w:cs="Times New Roman"/>
          <w:szCs w:val="24"/>
          <w:lang w:eastAsia="en-GB"/>
        </w:rPr>
        <w:t>. You can check which borough you are in with </w:t>
      </w:r>
      <w:hyperlink r:id="rId10" w:history="1">
        <w:r w:rsidRPr="007F20E0">
          <w:rPr>
            <w:rFonts w:ascii="Times New Roman" w:eastAsia="Times New Roman" w:hAnsi="Times New Roman" w:cs="Times New Roman"/>
            <w:color w:val="0000FF"/>
            <w:szCs w:val="24"/>
            <w:u w:val="single"/>
            <w:lang w:eastAsia="en-GB"/>
          </w:rPr>
          <w:t>this map</w:t>
        </w:r>
      </w:hyperlink>
      <w:r w:rsidRPr="007F20E0">
        <w:rPr>
          <w:rFonts w:ascii="Times New Roman" w:eastAsia="Times New Roman" w:hAnsi="Times New Roman" w:cs="Times New Roman"/>
          <w:szCs w:val="24"/>
          <w:lang w:eastAsia="en-GB"/>
        </w:rPr>
        <w:t> and contact list of local authority film offices can be found here </w:t>
      </w:r>
      <w:hyperlink r:id="rId11" w:history="1">
        <w:r w:rsidRPr="007F20E0">
          <w:rPr>
            <w:rFonts w:ascii="Times New Roman" w:eastAsia="Times New Roman" w:hAnsi="Times New Roman" w:cs="Times New Roman"/>
            <w:color w:val="0000FF"/>
            <w:szCs w:val="24"/>
            <w:u w:val="single"/>
            <w:lang w:eastAsia="en-GB"/>
          </w:rPr>
          <w:t>Borough Film Service Contacts</w:t>
        </w:r>
      </w:hyperlink>
      <w:r w:rsidRPr="007F20E0">
        <w:rPr>
          <w:rFonts w:ascii="Times New Roman" w:eastAsia="Times New Roman" w:hAnsi="Times New Roman" w:cs="Times New Roman"/>
          <w:szCs w:val="24"/>
          <w:lang w:eastAsia="en-GB"/>
        </w:rPr>
        <w:t>.</w:t>
      </w:r>
    </w:p>
    <w:p w14:paraId="0B0EEA92" w14:textId="77777777" w:rsidR="007F20E0" w:rsidRPr="007F20E0" w:rsidRDefault="007F20E0" w:rsidP="007F20E0">
      <w:pPr>
        <w:spacing w:after="300"/>
        <w:rPr>
          <w:rFonts w:ascii="Times New Roman" w:eastAsia="Times New Roman" w:hAnsi="Times New Roman" w:cs="Times New Roman"/>
          <w:szCs w:val="24"/>
          <w:lang w:eastAsia="en-GB"/>
        </w:rPr>
      </w:pPr>
      <w:r w:rsidRPr="007F20E0">
        <w:rPr>
          <w:rFonts w:ascii="Times New Roman" w:eastAsia="Times New Roman" w:hAnsi="Times New Roman" w:cs="Times New Roman"/>
          <w:szCs w:val="24"/>
          <w:lang w:eastAsia="en-GB"/>
        </w:rPr>
        <w:t>In addition to the take-off and landing site, the drone operator will usually be required to have control of the area where they intend to operate. The level of control will depend on the planned activity and whether the flight is taking place in the Open or Specific Category. It is the responsibility of the drone pilot to establish which category the flight will take place in. For more information visit: </w:t>
      </w:r>
      <w:hyperlink r:id="rId12" w:history="1">
        <w:r w:rsidRPr="007F20E0">
          <w:rPr>
            <w:rFonts w:ascii="Times New Roman" w:eastAsia="Times New Roman" w:hAnsi="Times New Roman" w:cs="Times New Roman"/>
            <w:color w:val="0000FF"/>
            <w:szCs w:val="24"/>
            <w:u w:val="single"/>
            <w:lang w:eastAsia="en-GB"/>
          </w:rPr>
          <w:t>Open Category</w:t>
        </w:r>
      </w:hyperlink>
      <w:r w:rsidRPr="007F20E0">
        <w:rPr>
          <w:rFonts w:ascii="Times New Roman" w:eastAsia="Times New Roman" w:hAnsi="Times New Roman" w:cs="Times New Roman"/>
          <w:szCs w:val="24"/>
          <w:lang w:eastAsia="en-GB"/>
        </w:rPr>
        <w:t> or </w:t>
      </w:r>
      <w:hyperlink r:id="rId13" w:history="1">
        <w:r w:rsidRPr="007F20E0">
          <w:rPr>
            <w:rFonts w:ascii="Times New Roman" w:eastAsia="Times New Roman" w:hAnsi="Times New Roman" w:cs="Times New Roman"/>
            <w:color w:val="0000FF"/>
            <w:szCs w:val="24"/>
            <w:u w:val="single"/>
            <w:lang w:eastAsia="en-GB"/>
          </w:rPr>
          <w:t>Specific Category</w:t>
        </w:r>
      </w:hyperlink>
      <w:r w:rsidRPr="007F20E0">
        <w:rPr>
          <w:rFonts w:ascii="Times New Roman" w:eastAsia="Times New Roman" w:hAnsi="Times New Roman" w:cs="Times New Roman"/>
          <w:szCs w:val="24"/>
          <w:lang w:eastAsia="en-GB"/>
        </w:rPr>
        <w:t>.</w:t>
      </w:r>
    </w:p>
    <w:p w14:paraId="56498D00" w14:textId="77777777" w:rsidR="007F20E0" w:rsidRPr="007F20E0" w:rsidRDefault="007F20E0" w:rsidP="007F20E0">
      <w:pPr>
        <w:spacing w:after="300"/>
        <w:rPr>
          <w:rFonts w:ascii="MarkOT" w:eastAsia="Times New Roman" w:hAnsi="MarkOT" w:cs="Times New Roman"/>
          <w:sz w:val="35"/>
          <w:szCs w:val="35"/>
          <w:lang w:eastAsia="en-GB"/>
        </w:rPr>
      </w:pPr>
      <w:r w:rsidRPr="007F20E0">
        <w:rPr>
          <w:rFonts w:ascii="MarkOT" w:eastAsia="Times New Roman" w:hAnsi="MarkOT" w:cs="Times New Roman"/>
          <w:b/>
          <w:bCs/>
          <w:sz w:val="35"/>
          <w:szCs w:val="35"/>
          <w:lang w:eastAsia="en-GB"/>
        </w:rPr>
        <w:lastRenderedPageBreak/>
        <w:t>Open Category</w:t>
      </w:r>
    </w:p>
    <w:p w14:paraId="5EB31F0B" w14:textId="77777777" w:rsidR="007F20E0" w:rsidRPr="007F20E0" w:rsidRDefault="007F20E0" w:rsidP="007F20E0">
      <w:pPr>
        <w:spacing w:after="300"/>
        <w:rPr>
          <w:rFonts w:ascii="Times New Roman" w:eastAsia="Times New Roman" w:hAnsi="Times New Roman" w:cs="Times New Roman"/>
          <w:szCs w:val="24"/>
          <w:lang w:eastAsia="en-GB"/>
        </w:rPr>
      </w:pPr>
      <w:r w:rsidRPr="007F20E0">
        <w:rPr>
          <w:rFonts w:ascii="Times New Roman" w:eastAsia="Times New Roman" w:hAnsi="Times New Roman" w:cs="Times New Roman"/>
          <w:szCs w:val="24"/>
          <w:lang w:eastAsia="en-GB"/>
        </w:rPr>
        <w:t>Check whether you will be operating in this category and what qualifications you will need here </w:t>
      </w:r>
      <w:hyperlink r:id="rId14" w:history="1">
        <w:r w:rsidRPr="007F20E0">
          <w:rPr>
            <w:rFonts w:ascii="Times New Roman" w:eastAsia="Times New Roman" w:hAnsi="Times New Roman" w:cs="Times New Roman"/>
            <w:color w:val="0000FF"/>
            <w:szCs w:val="24"/>
            <w:u w:val="single"/>
            <w:lang w:eastAsia="en-GB"/>
          </w:rPr>
          <w:t>Open Category criteria</w:t>
        </w:r>
      </w:hyperlink>
    </w:p>
    <w:p w14:paraId="18BAC2B0" w14:textId="77777777" w:rsidR="007F20E0" w:rsidRPr="007F20E0" w:rsidRDefault="007F20E0" w:rsidP="007F20E0">
      <w:pPr>
        <w:spacing w:after="300"/>
        <w:rPr>
          <w:rFonts w:ascii="Times New Roman" w:eastAsia="Times New Roman" w:hAnsi="Times New Roman" w:cs="Times New Roman"/>
          <w:szCs w:val="24"/>
          <w:lang w:eastAsia="en-GB"/>
        </w:rPr>
      </w:pPr>
      <w:r w:rsidRPr="007F20E0">
        <w:rPr>
          <w:rFonts w:ascii="Times New Roman" w:eastAsia="Times New Roman" w:hAnsi="Times New Roman" w:cs="Times New Roman"/>
          <w:szCs w:val="24"/>
          <w:lang w:eastAsia="en-GB"/>
        </w:rPr>
        <w:t>Open Category flights do not require CAA approval, but some permissions are still required if you are filming with a drone in this Category.</w:t>
      </w:r>
    </w:p>
    <w:p w14:paraId="4FCB9DAC" w14:textId="77777777" w:rsidR="007F20E0" w:rsidRPr="007F20E0" w:rsidRDefault="007F20E0" w:rsidP="007F20E0">
      <w:pPr>
        <w:spacing w:after="300"/>
        <w:rPr>
          <w:rFonts w:ascii="Times New Roman" w:eastAsia="Times New Roman" w:hAnsi="Times New Roman" w:cs="Times New Roman"/>
          <w:szCs w:val="24"/>
          <w:lang w:eastAsia="en-GB"/>
        </w:rPr>
      </w:pPr>
      <w:r w:rsidRPr="007F20E0">
        <w:rPr>
          <w:rFonts w:ascii="Times New Roman" w:eastAsia="Times New Roman" w:hAnsi="Times New Roman" w:cs="Times New Roman"/>
          <w:szCs w:val="24"/>
          <w:lang w:eastAsia="en-GB"/>
        </w:rPr>
        <w:t>You will need to establish which sub-category is relevant to you. This will depend on the type of drone you will be using and how you intend to fly it:</w:t>
      </w:r>
    </w:p>
    <w:p w14:paraId="516CB11D" w14:textId="77777777" w:rsidR="007F20E0" w:rsidRPr="007F20E0" w:rsidRDefault="007F20E0" w:rsidP="007F20E0">
      <w:pPr>
        <w:numPr>
          <w:ilvl w:val="0"/>
          <w:numId w:val="9"/>
        </w:numPr>
        <w:spacing w:before="100" w:beforeAutospacing="1" w:after="300"/>
        <w:ind w:left="0"/>
        <w:rPr>
          <w:rFonts w:ascii="Times New Roman" w:eastAsia="Times New Roman" w:hAnsi="Times New Roman" w:cs="Times New Roman"/>
          <w:szCs w:val="24"/>
          <w:lang w:eastAsia="en-GB"/>
        </w:rPr>
      </w:pPr>
      <w:r w:rsidRPr="007F20E0">
        <w:rPr>
          <w:rFonts w:ascii="Times New Roman" w:eastAsia="Times New Roman" w:hAnsi="Times New Roman" w:cs="Times New Roman"/>
          <w:szCs w:val="24"/>
          <w:lang w:eastAsia="en-GB"/>
        </w:rPr>
        <w:t>A1: the pilot can fly over people (although not over ‘assemblies of people’)</w:t>
      </w:r>
    </w:p>
    <w:p w14:paraId="51D39960" w14:textId="77777777" w:rsidR="007F20E0" w:rsidRPr="007F20E0" w:rsidRDefault="007F20E0" w:rsidP="007F20E0">
      <w:pPr>
        <w:numPr>
          <w:ilvl w:val="0"/>
          <w:numId w:val="9"/>
        </w:numPr>
        <w:spacing w:before="100" w:beforeAutospacing="1" w:after="300"/>
        <w:ind w:left="0"/>
        <w:rPr>
          <w:rFonts w:ascii="Times New Roman" w:eastAsia="Times New Roman" w:hAnsi="Times New Roman" w:cs="Times New Roman"/>
          <w:szCs w:val="24"/>
          <w:lang w:eastAsia="en-GB"/>
        </w:rPr>
      </w:pPr>
      <w:r w:rsidRPr="007F20E0">
        <w:rPr>
          <w:rFonts w:ascii="Times New Roman" w:eastAsia="Times New Roman" w:hAnsi="Times New Roman" w:cs="Times New Roman"/>
          <w:szCs w:val="24"/>
          <w:lang w:eastAsia="en-GB"/>
        </w:rPr>
        <w:t>A2: the pilot can fly close to people (usually up to 30m)</w:t>
      </w:r>
    </w:p>
    <w:p w14:paraId="3DAFCAAC" w14:textId="77777777" w:rsidR="007F20E0" w:rsidRPr="007F20E0" w:rsidRDefault="007F20E0" w:rsidP="007F20E0">
      <w:pPr>
        <w:numPr>
          <w:ilvl w:val="0"/>
          <w:numId w:val="9"/>
        </w:numPr>
        <w:spacing w:before="100" w:beforeAutospacing="1" w:after="300"/>
        <w:ind w:left="0"/>
        <w:rPr>
          <w:rFonts w:ascii="Times New Roman" w:eastAsia="Times New Roman" w:hAnsi="Times New Roman" w:cs="Times New Roman"/>
          <w:szCs w:val="24"/>
          <w:lang w:eastAsia="en-GB"/>
        </w:rPr>
      </w:pPr>
      <w:r w:rsidRPr="007F20E0">
        <w:rPr>
          <w:rFonts w:ascii="Times New Roman" w:eastAsia="Times New Roman" w:hAnsi="Times New Roman" w:cs="Times New Roman"/>
          <w:szCs w:val="24"/>
          <w:lang w:eastAsia="en-GB"/>
        </w:rPr>
        <w:t>A3: the pilot must fly far from people (50m from uninvolved people)</w:t>
      </w:r>
    </w:p>
    <w:p w14:paraId="1BFEF750" w14:textId="77777777" w:rsidR="007F20E0" w:rsidRPr="007F20E0" w:rsidRDefault="007F20E0" w:rsidP="007F20E0">
      <w:pPr>
        <w:spacing w:after="300"/>
        <w:rPr>
          <w:rFonts w:ascii="Times New Roman" w:eastAsia="Times New Roman" w:hAnsi="Times New Roman" w:cs="Times New Roman"/>
          <w:szCs w:val="24"/>
          <w:lang w:eastAsia="en-GB"/>
        </w:rPr>
      </w:pPr>
      <w:r w:rsidRPr="007F20E0">
        <w:rPr>
          <w:rFonts w:ascii="Times New Roman" w:eastAsia="Times New Roman" w:hAnsi="Times New Roman" w:cs="Times New Roman"/>
          <w:i/>
          <w:iCs/>
          <w:szCs w:val="24"/>
          <w:lang w:eastAsia="en-GB"/>
        </w:rPr>
        <w:t>As the A3 sub-category requires the pilot to be 150m from residential, commercial, industrial or recreational areas, A3 category drones cannot operate in most areas of London in the Open Category and must follow the Specific Category guidance.</w:t>
      </w:r>
    </w:p>
    <w:p w14:paraId="1F626ED6" w14:textId="77777777" w:rsidR="007F20E0" w:rsidRPr="007F20E0" w:rsidRDefault="007F20E0" w:rsidP="007F20E0">
      <w:pPr>
        <w:spacing w:after="300"/>
        <w:rPr>
          <w:rFonts w:ascii="Times New Roman" w:eastAsia="Times New Roman" w:hAnsi="Times New Roman" w:cs="Times New Roman"/>
          <w:szCs w:val="24"/>
          <w:lang w:eastAsia="en-GB"/>
        </w:rPr>
      </w:pPr>
      <w:r w:rsidRPr="007F20E0">
        <w:rPr>
          <w:rFonts w:ascii="Times New Roman" w:eastAsia="Times New Roman" w:hAnsi="Times New Roman" w:cs="Times New Roman"/>
          <w:szCs w:val="24"/>
          <w:lang w:eastAsia="en-GB"/>
        </w:rPr>
        <w:t>If you are not sure which sub-category you will be operating in, you can check here: </w:t>
      </w:r>
      <w:hyperlink r:id="rId15" w:history="1">
        <w:r w:rsidRPr="007F20E0">
          <w:rPr>
            <w:rFonts w:ascii="Times New Roman" w:eastAsia="Times New Roman" w:hAnsi="Times New Roman" w:cs="Times New Roman"/>
            <w:color w:val="0000FF"/>
            <w:szCs w:val="24"/>
            <w:u w:val="single"/>
            <w:lang w:eastAsia="en-GB"/>
          </w:rPr>
          <w:t>Requirements for Flying in the Open Category</w:t>
        </w:r>
      </w:hyperlink>
    </w:p>
    <w:p w14:paraId="1E42D91E" w14:textId="77777777" w:rsidR="007F20E0" w:rsidRPr="007F20E0" w:rsidRDefault="007F20E0" w:rsidP="007F20E0">
      <w:pPr>
        <w:spacing w:after="300"/>
        <w:rPr>
          <w:rFonts w:ascii="Times New Roman" w:eastAsia="Times New Roman" w:hAnsi="Times New Roman" w:cs="Times New Roman"/>
          <w:szCs w:val="24"/>
          <w:lang w:eastAsia="en-GB"/>
        </w:rPr>
      </w:pPr>
      <w:r w:rsidRPr="007F20E0">
        <w:rPr>
          <w:rFonts w:ascii="Times New Roman" w:eastAsia="Times New Roman" w:hAnsi="Times New Roman" w:cs="Times New Roman"/>
          <w:szCs w:val="24"/>
          <w:lang w:eastAsia="en-GB"/>
        </w:rPr>
        <w:t>Apart from sub-category A1 flights involving unmanned aircraft that have a mass of less than 250g, all remote pilots operating in the Open Category are required to complete an online training course and successfully complete an online theory test before they can fly. The pilot will then be issued with a </w:t>
      </w:r>
      <w:r w:rsidRPr="007F20E0">
        <w:rPr>
          <w:rFonts w:ascii="Times New Roman" w:eastAsia="Times New Roman" w:hAnsi="Times New Roman" w:cs="Times New Roman"/>
          <w:b/>
          <w:bCs/>
          <w:szCs w:val="24"/>
          <w:lang w:eastAsia="en-GB"/>
        </w:rPr>
        <w:t>‘flyer ID’</w:t>
      </w:r>
      <w:r w:rsidRPr="007F20E0">
        <w:rPr>
          <w:rFonts w:ascii="Times New Roman" w:eastAsia="Times New Roman" w:hAnsi="Times New Roman" w:cs="Times New Roman"/>
          <w:szCs w:val="24"/>
          <w:lang w:eastAsia="en-GB"/>
        </w:rPr>
        <w:t>, valid for 5 years.</w:t>
      </w:r>
    </w:p>
    <w:p w14:paraId="0590116B" w14:textId="77777777" w:rsidR="007F20E0" w:rsidRPr="007F20E0" w:rsidRDefault="007F20E0" w:rsidP="007F20E0">
      <w:pPr>
        <w:spacing w:after="300"/>
        <w:rPr>
          <w:rFonts w:ascii="Times New Roman" w:eastAsia="Times New Roman" w:hAnsi="Times New Roman" w:cs="Times New Roman"/>
          <w:szCs w:val="24"/>
          <w:lang w:eastAsia="en-GB"/>
        </w:rPr>
      </w:pPr>
      <w:r w:rsidRPr="007F20E0">
        <w:rPr>
          <w:rFonts w:ascii="Times New Roman" w:eastAsia="Times New Roman" w:hAnsi="Times New Roman" w:cs="Times New Roman"/>
          <w:szCs w:val="24"/>
          <w:lang w:eastAsia="en-GB"/>
        </w:rPr>
        <w:t xml:space="preserve">Before operating the </w:t>
      </w:r>
      <w:proofErr w:type="gramStart"/>
      <w:r w:rsidRPr="007F20E0">
        <w:rPr>
          <w:rFonts w:ascii="Times New Roman" w:eastAsia="Times New Roman" w:hAnsi="Times New Roman" w:cs="Times New Roman"/>
          <w:szCs w:val="24"/>
          <w:lang w:eastAsia="en-GB"/>
        </w:rPr>
        <w:t>drone</w:t>
      </w:r>
      <w:proofErr w:type="gramEnd"/>
      <w:r w:rsidRPr="007F20E0">
        <w:rPr>
          <w:rFonts w:ascii="Times New Roman" w:eastAsia="Times New Roman" w:hAnsi="Times New Roman" w:cs="Times New Roman"/>
          <w:szCs w:val="24"/>
          <w:lang w:eastAsia="en-GB"/>
        </w:rPr>
        <w:t xml:space="preserve"> you must ensure that you have permission from the landowner to take-off and land. Depending on the sub-category you are operating in, you may also need a level of control over the area you intend to fly, to ensure that you do not fly closer than permitted to people uninvolved with the activity. This may require you to obtain permission from the landowner / authority in advance of the flight.</w:t>
      </w:r>
    </w:p>
    <w:p w14:paraId="02F8EE39" w14:textId="77777777" w:rsidR="007F20E0" w:rsidRPr="007F20E0" w:rsidRDefault="007F20E0" w:rsidP="007F20E0">
      <w:pPr>
        <w:spacing w:after="300"/>
        <w:rPr>
          <w:rFonts w:ascii="Times New Roman" w:eastAsia="Times New Roman" w:hAnsi="Times New Roman" w:cs="Times New Roman"/>
          <w:szCs w:val="24"/>
          <w:lang w:eastAsia="en-GB"/>
        </w:rPr>
      </w:pPr>
      <w:r w:rsidRPr="007F20E0">
        <w:rPr>
          <w:rFonts w:ascii="Times New Roman" w:eastAsia="Times New Roman" w:hAnsi="Times New Roman" w:cs="Times New Roman"/>
          <w:szCs w:val="24"/>
          <w:lang w:eastAsia="en-GB"/>
        </w:rPr>
        <w:t>You cannot cause an obstruction to the public highway without permission, so if you are operating a drone on the street and need a clear space to operate within you should liaise with the relevant authority well in advance (this will likely be the borough film service). Road closures or traffic control can often take many weeks to arrange, so this should be a consideration when you are choosing your location.</w:t>
      </w:r>
    </w:p>
    <w:p w14:paraId="22D7A49A" w14:textId="77777777" w:rsidR="007F20E0" w:rsidRPr="007F20E0" w:rsidRDefault="007F20E0" w:rsidP="007F20E0">
      <w:pPr>
        <w:spacing w:after="300"/>
        <w:rPr>
          <w:rFonts w:ascii="Times New Roman" w:eastAsia="Times New Roman" w:hAnsi="Times New Roman" w:cs="Times New Roman"/>
          <w:szCs w:val="24"/>
          <w:lang w:eastAsia="en-GB"/>
        </w:rPr>
      </w:pPr>
      <w:r w:rsidRPr="007F20E0">
        <w:rPr>
          <w:rFonts w:ascii="Times New Roman" w:eastAsia="Times New Roman" w:hAnsi="Times New Roman" w:cs="Times New Roman"/>
          <w:szCs w:val="24"/>
          <w:lang w:eastAsia="en-GB"/>
        </w:rPr>
        <w:t>If you are filming in an open space, such as a park, it is important to check any relevant bylaws that might relate to flying a drone.</w:t>
      </w:r>
    </w:p>
    <w:p w14:paraId="45D25BA6" w14:textId="77777777" w:rsidR="007F20E0" w:rsidRPr="007F20E0" w:rsidRDefault="007F20E0" w:rsidP="007F20E0">
      <w:pPr>
        <w:spacing w:after="300"/>
        <w:rPr>
          <w:rFonts w:ascii="Times New Roman" w:eastAsia="Times New Roman" w:hAnsi="Times New Roman" w:cs="Times New Roman"/>
          <w:szCs w:val="24"/>
          <w:lang w:eastAsia="en-GB"/>
        </w:rPr>
      </w:pPr>
      <w:r w:rsidRPr="007F20E0">
        <w:rPr>
          <w:rFonts w:ascii="Times New Roman" w:eastAsia="Times New Roman" w:hAnsi="Times New Roman" w:cs="Times New Roman"/>
          <w:szCs w:val="24"/>
          <w:lang w:eastAsia="en-GB"/>
        </w:rPr>
        <w:t xml:space="preserve">Regulations for operating drones in the Open Category focus on the safety of uninvolved people, however vehicles, vessels and structures should also be considered. In many cases they will have people inside them who need to be protected from the activity and the distance that you are required to remain from them still apply whether they are inside or outside. The </w:t>
      </w:r>
      <w:r w:rsidRPr="007F20E0">
        <w:rPr>
          <w:rFonts w:ascii="Times New Roman" w:eastAsia="Times New Roman" w:hAnsi="Times New Roman" w:cs="Times New Roman"/>
          <w:szCs w:val="24"/>
          <w:lang w:eastAsia="en-GB"/>
        </w:rPr>
        <w:lastRenderedPageBreak/>
        <w:t>Air Navigation Order (article 241) states </w:t>
      </w:r>
      <w:r w:rsidRPr="007F20E0">
        <w:rPr>
          <w:rFonts w:ascii="Times New Roman" w:eastAsia="Times New Roman" w:hAnsi="Times New Roman" w:cs="Times New Roman"/>
          <w:i/>
          <w:iCs/>
          <w:szCs w:val="24"/>
          <w:lang w:eastAsia="en-GB"/>
        </w:rPr>
        <w:t>“A person must not recklessly or negligently cause or permit an aircraft to endanger any person or property.”</w:t>
      </w:r>
    </w:p>
    <w:p w14:paraId="3212C686" w14:textId="77777777" w:rsidR="007F20E0" w:rsidRPr="007F20E0" w:rsidRDefault="007F20E0" w:rsidP="007F20E0">
      <w:pPr>
        <w:spacing w:after="300"/>
        <w:rPr>
          <w:rFonts w:ascii="Times New Roman" w:eastAsia="Times New Roman" w:hAnsi="Times New Roman" w:cs="Times New Roman"/>
          <w:szCs w:val="24"/>
          <w:lang w:eastAsia="en-GB"/>
        </w:rPr>
      </w:pPr>
      <w:r w:rsidRPr="007F20E0">
        <w:rPr>
          <w:rFonts w:ascii="Times New Roman" w:eastAsia="Times New Roman" w:hAnsi="Times New Roman" w:cs="Times New Roman"/>
          <w:szCs w:val="24"/>
          <w:lang w:eastAsia="en-GB"/>
        </w:rPr>
        <w:t>In obtaining permission to take-off, land and / or to have control of an area, you may well be asked to submit an application and should expect to need to provide your Flier ID as well as information on how you intend to operate safely and within relevant guidelines.</w:t>
      </w:r>
    </w:p>
    <w:p w14:paraId="1556C6A5" w14:textId="77777777" w:rsidR="007F20E0" w:rsidRPr="007F20E0" w:rsidRDefault="007F20E0" w:rsidP="007F20E0">
      <w:pPr>
        <w:spacing w:after="300"/>
        <w:rPr>
          <w:rFonts w:ascii="MarkOT" w:eastAsia="Times New Roman" w:hAnsi="MarkOT" w:cs="Times New Roman"/>
          <w:sz w:val="35"/>
          <w:szCs w:val="35"/>
          <w:lang w:eastAsia="en-GB"/>
        </w:rPr>
      </w:pPr>
      <w:r w:rsidRPr="007F20E0">
        <w:rPr>
          <w:rFonts w:ascii="MarkOT" w:eastAsia="Times New Roman" w:hAnsi="MarkOT" w:cs="Times New Roman"/>
          <w:b/>
          <w:bCs/>
          <w:sz w:val="35"/>
          <w:szCs w:val="35"/>
          <w:lang w:eastAsia="en-GB"/>
        </w:rPr>
        <w:t>Specific Category</w:t>
      </w:r>
    </w:p>
    <w:p w14:paraId="3D0F51C0" w14:textId="77777777" w:rsidR="007F20E0" w:rsidRPr="007F20E0" w:rsidRDefault="007F20E0" w:rsidP="007F20E0">
      <w:pPr>
        <w:spacing w:after="300"/>
        <w:rPr>
          <w:rFonts w:ascii="Times New Roman" w:eastAsia="Times New Roman" w:hAnsi="Times New Roman" w:cs="Times New Roman"/>
          <w:szCs w:val="24"/>
          <w:lang w:eastAsia="en-GB"/>
        </w:rPr>
      </w:pPr>
      <w:r w:rsidRPr="007F20E0">
        <w:rPr>
          <w:rFonts w:ascii="Times New Roman" w:eastAsia="Times New Roman" w:hAnsi="Times New Roman" w:cs="Times New Roman"/>
          <w:szCs w:val="24"/>
          <w:lang w:eastAsia="en-GB"/>
        </w:rPr>
        <w:t>Check whether you will be operating in this category and what qualifications you will need here </w:t>
      </w:r>
      <w:hyperlink r:id="rId16" w:history="1">
        <w:r w:rsidRPr="007F20E0">
          <w:rPr>
            <w:rFonts w:ascii="Times New Roman" w:eastAsia="Times New Roman" w:hAnsi="Times New Roman" w:cs="Times New Roman"/>
            <w:color w:val="0000FF"/>
            <w:szCs w:val="24"/>
            <w:u w:val="single"/>
            <w:lang w:eastAsia="en-GB"/>
          </w:rPr>
          <w:t>Specific Category criteria</w:t>
        </w:r>
      </w:hyperlink>
    </w:p>
    <w:p w14:paraId="0FC01A3B" w14:textId="77777777" w:rsidR="007F20E0" w:rsidRPr="007F20E0" w:rsidRDefault="007F20E0" w:rsidP="007F20E0">
      <w:pPr>
        <w:spacing w:after="300"/>
        <w:rPr>
          <w:rFonts w:ascii="Times New Roman" w:eastAsia="Times New Roman" w:hAnsi="Times New Roman" w:cs="Times New Roman"/>
          <w:szCs w:val="24"/>
          <w:lang w:eastAsia="en-GB"/>
        </w:rPr>
      </w:pPr>
      <w:r w:rsidRPr="007F20E0">
        <w:rPr>
          <w:rFonts w:ascii="Times New Roman" w:eastAsia="Times New Roman" w:hAnsi="Times New Roman" w:cs="Times New Roman"/>
          <w:szCs w:val="24"/>
          <w:lang w:eastAsia="en-GB"/>
        </w:rPr>
        <w:t>When operating in the Specific Category you will need </w:t>
      </w:r>
      <w:r w:rsidRPr="007F20E0">
        <w:rPr>
          <w:rFonts w:ascii="Times New Roman" w:eastAsia="Times New Roman" w:hAnsi="Times New Roman" w:cs="Times New Roman"/>
          <w:b/>
          <w:bCs/>
          <w:szCs w:val="24"/>
          <w:lang w:eastAsia="en-GB"/>
        </w:rPr>
        <w:t>Operational Authorisation</w:t>
      </w:r>
      <w:r w:rsidRPr="007F20E0">
        <w:rPr>
          <w:rFonts w:ascii="Times New Roman" w:eastAsia="Times New Roman" w:hAnsi="Times New Roman" w:cs="Times New Roman"/>
          <w:szCs w:val="24"/>
          <w:lang w:eastAsia="en-GB"/>
        </w:rPr>
        <w:t> from the CAA. You will need permission from the landowner to take-off and land on their property and it is likely that you will need some control of the area over which you intend to fly.</w:t>
      </w:r>
    </w:p>
    <w:p w14:paraId="57BAF6FD" w14:textId="77777777" w:rsidR="007F20E0" w:rsidRPr="007F20E0" w:rsidRDefault="007F20E0" w:rsidP="007F20E0">
      <w:pPr>
        <w:spacing w:after="300"/>
        <w:rPr>
          <w:rFonts w:ascii="Times New Roman" w:eastAsia="Times New Roman" w:hAnsi="Times New Roman" w:cs="Times New Roman"/>
          <w:szCs w:val="24"/>
          <w:lang w:eastAsia="en-GB"/>
        </w:rPr>
      </w:pPr>
      <w:r w:rsidRPr="007F20E0">
        <w:rPr>
          <w:rFonts w:ascii="Times New Roman" w:eastAsia="Times New Roman" w:hAnsi="Times New Roman" w:cs="Times New Roman"/>
          <w:szCs w:val="24"/>
          <w:lang w:eastAsia="en-GB"/>
        </w:rPr>
        <w:t>While your CAA Operational Authorisation is one form of permission needed to carry out drone activity, it is the responsibility of the drone operator to ensure that they also have any relevant permissions from the landowner. As stated in the CAA’s </w:t>
      </w:r>
      <w:hyperlink r:id="rId17" w:history="1">
        <w:r w:rsidRPr="007F20E0">
          <w:rPr>
            <w:rFonts w:ascii="Times New Roman" w:eastAsia="Times New Roman" w:hAnsi="Times New Roman" w:cs="Times New Roman"/>
            <w:color w:val="0000FF"/>
            <w:szCs w:val="24"/>
            <w:u w:val="single"/>
            <w:lang w:eastAsia="en-GB"/>
          </w:rPr>
          <w:t>CAP 722</w:t>
        </w:r>
      </w:hyperlink>
      <w:r w:rsidRPr="007F20E0">
        <w:rPr>
          <w:rFonts w:ascii="Times New Roman" w:eastAsia="Times New Roman" w:hAnsi="Times New Roman" w:cs="Times New Roman"/>
          <w:szCs w:val="24"/>
          <w:lang w:eastAsia="en-GB"/>
        </w:rPr>
        <w:t> guidance, </w:t>
      </w:r>
      <w:r w:rsidRPr="007F20E0">
        <w:rPr>
          <w:rFonts w:ascii="Times New Roman" w:eastAsia="Times New Roman" w:hAnsi="Times New Roman" w:cs="Times New Roman"/>
          <w:i/>
          <w:iCs/>
          <w:szCs w:val="24"/>
          <w:lang w:eastAsia="en-GB"/>
        </w:rPr>
        <w:t>“an operational authorisation issued by the CAA only addresses the flight safety aspects of the UAS operation in the UK and does not constitute permission to disregard the legitimate interests of other statutory bodies such as the Police and Emergency Services, Highways England, Data Commission, Ofcom or local authorities”.</w:t>
      </w:r>
    </w:p>
    <w:p w14:paraId="3AA23289" w14:textId="77777777" w:rsidR="007F20E0" w:rsidRPr="007F20E0" w:rsidRDefault="007F20E0" w:rsidP="007F20E0">
      <w:pPr>
        <w:spacing w:after="300"/>
        <w:rPr>
          <w:rFonts w:ascii="Times New Roman" w:eastAsia="Times New Roman" w:hAnsi="Times New Roman" w:cs="Times New Roman"/>
          <w:szCs w:val="24"/>
          <w:lang w:eastAsia="en-GB"/>
        </w:rPr>
      </w:pPr>
      <w:r w:rsidRPr="007F20E0">
        <w:rPr>
          <w:rFonts w:ascii="Times New Roman" w:eastAsia="Times New Roman" w:hAnsi="Times New Roman" w:cs="Times New Roman"/>
          <w:szCs w:val="24"/>
          <w:lang w:eastAsia="en-GB"/>
        </w:rPr>
        <w:t>Your Operational Authorisation will detail how closely you may fly to structures, vessels, vehicles and people not under your control. It is likely that you will require some level of control over the area you intend to fly. It is important that you liaise with the relevant landowner / authority to obtain permission to do so and this may involve applying for road closures or traffic control (please ensure that you allow appropriate lead-in time; road closures on some London streets can take 12 weeks to arrange).</w:t>
      </w:r>
    </w:p>
    <w:p w14:paraId="7B797773" w14:textId="77777777" w:rsidR="007F20E0" w:rsidRPr="007F20E0" w:rsidRDefault="007F20E0" w:rsidP="007F20E0">
      <w:pPr>
        <w:spacing w:after="300"/>
        <w:rPr>
          <w:rFonts w:ascii="Times New Roman" w:eastAsia="Times New Roman" w:hAnsi="Times New Roman" w:cs="Times New Roman"/>
          <w:szCs w:val="24"/>
          <w:lang w:eastAsia="en-GB"/>
        </w:rPr>
      </w:pPr>
      <w:r w:rsidRPr="007F20E0">
        <w:rPr>
          <w:rFonts w:ascii="Times New Roman" w:eastAsia="Times New Roman" w:hAnsi="Times New Roman" w:cs="Times New Roman"/>
          <w:szCs w:val="24"/>
          <w:lang w:eastAsia="en-GB"/>
        </w:rPr>
        <w:t>In obtaining permissions you will probably be asked to complete an application form and should expect to be asked to provide your </w:t>
      </w:r>
      <w:r w:rsidRPr="007F20E0">
        <w:rPr>
          <w:rFonts w:ascii="Times New Roman" w:eastAsia="Times New Roman" w:hAnsi="Times New Roman" w:cs="Times New Roman"/>
          <w:b/>
          <w:bCs/>
          <w:szCs w:val="24"/>
          <w:lang w:eastAsia="en-GB"/>
        </w:rPr>
        <w:t>Operator ID, Flyer ID, flight plan, CAA Operational Authorisation </w:t>
      </w:r>
      <w:r w:rsidRPr="007F20E0">
        <w:rPr>
          <w:rFonts w:ascii="Times New Roman" w:eastAsia="Times New Roman" w:hAnsi="Times New Roman" w:cs="Times New Roman"/>
          <w:szCs w:val="24"/>
          <w:lang w:eastAsia="en-GB"/>
        </w:rPr>
        <w:t>and</w:t>
      </w:r>
      <w:r w:rsidRPr="007F20E0">
        <w:rPr>
          <w:rFonts w:ascii="Times New Roman" w:eastAsia="Times New Roman" w:hAnsi="Times New Roman" w:cs="Times New Roman"/>
          <w:b/>
          <w:bCs/>
          <w:szCs w:val="24"/>
          <w:lang w:eastAsia="en-GB"/>
        </w:rPr>
        <w:t> RAMS</w:t>
      </w:r>
      <w:r w:rsidRPr="007F20E0">
        <w:rPr>
          <w:rFonts w:ascii="Times New Roman" w:eastAsia="Times New Roman" w:hAnsi="Times New Roman" w:cs="Times New Roman"/>
          <w:szCs w:val="24"/>
          <w:lang w:eastAsia="en-GB"/>
        </w:rPr>
        <w:t> (risk assessment and method statement) detailing any control measures you plan to put in place to ensure people not involved with the activity are protected.</w:t>
      </w:r>
    </w:p>
    <w:p w14:paraId="7DE87421" w14:textId="77777777" w:rsidR="007F20E0" w:rsidRPr="007F20E0" w:rsidRDefault="007F20E0" w:rsidP="007F20E0">
      <w:pPr>
        <w:spacing w:after="300"/>
        <w:outlineLvl w:val="2"/>
        <w:rPr>
          <w:rFonts w:ascii="MarkOT" w:eastAsia="Times New Roman" w:hAnsi="MarkOT" w:cs="Times New Roman"/>
          <w:b/>
          <w:bCs/>
          <w:sz w:val="56"/>
          <w:szCs w:val="56"/>
          <w:lang w:eastAsia="en-GB"/>
        </w:rPr>
      </w:pPr>
      <w:r w:rsidRPr="007F20E0">
        <w:rPr>
          <w:rFonts w:ascii="MarkOT" w:eastAsia="Times New Roman" w:hAnsi="MarkOT" w:cs="Times New Roman"/>
          <w:b/>
          <w:bCs/>
          <w:sz w:val="56"/>
          <w:szCs w:val="56"/>
          <w:lang w:eastAsia="en-GB"/>
        </w:rPr>
        <w:t>CAA Permission</w:t>
      </w:r>
    </w:p>
    <w:p w14:paraId="59BC11D8" w14:textId="77777777" w:rsidR="007F20E0" w:rsidRPr="007F20E0" w:rsidRDefault="007F20E0" w:rsidP="007F20E0">
      <w:pPr>
        <w:spacing w:after="300"/>
        <w:rPr>
          <w:rFonts w:ascii="Times New Roman" w:eastAsia="Times New Roman" w:hAnsi="Times New Roman" w:cs="Times New Roman"/>
          <w:szCs w:val="24"/>
          <w:lang w:eastAsia="en-GB"/>
        </w:rPr>
      </w:pPr>
      <w:r w:rsidRPr="007F20E0">
        <w:rPr>
          <w:rFonts w:ascii="Times New Roman" w:eastAsia="Times New Roman" w:hAnsi="Times New Roman" w:cs="Times New Roman"/>
          <w:szCs w:val="24"/>
          <w:lang w:eastAsia="en-GB"/>
        </w:rPr>
        <w:t>Drone operators flying in the Specific Category must be in possession of a </w:t>
      </w:r>
      <w:r w:rsidRPr="007F20E0">
        <w:rPr>
          <w:rFonts w:ascii="Times New Roman" w:eastAsia="Times New Roman" w:hAnsi="Times New Roman" w:cs="Times New Roman"/>
          <w:b/>
          <w:bCs/>
          <w:szCs w:val="24"/>
          <w:lang w:eastAsia="en-GB"/>
        </w:rPr>
        <w:t>CAA Operational Authorisation</w:t>
      </w:r>
      <w:r w:rsidRPr="007F20E0">
        <w:rPr>
          <w:rFonts w:ascii="Times New Roman" w:eastAsia="Times New Roman" w:hAnsi="Times New Roman" w:cs="Times New Roman"/>
          <w:szCs w:val="24"/>
          <w:lang w:eastAsia="en-GB"/>
        </w:rPr>
        <w:t>. The Operational Authorisation document sets out the privileges and limits of the flight. Each Operational Authorisation is specific to the named drone operator. Operators may not need to apply to the CAA for each individual flight, but they must work within the conditions of a pre-determined risk assessment, or their own risk assessment, that is agreed with the CAA to obtain their Operational Authorisation.</w:t>
      </w:r>
    </w:p>
    <w:p w14:paraId="1F056F0D" w14:textId="77777777" w:rsidR="007F20E0" w:rsidRPr="007F20E0" w:rsidRDefault="007F20E0" w:rsidP="007F20E0">
      <w:pPr>
        <w:spacing w:after="300"/>
        <w:rPr>
          <w:rFonts w:ascii="Times New Roman" w:eastAsia="Times New Roman" w:hAnsi="Times New Roman" w:cs="Times New Roman"/>
          <w:szCs w:val="24"/>
          <w:lang w:eastAsia="en-GB"/>
        </w:rPr>
      </w:pPr>
      <w:hyperlink r:id="rId18" w:history="1">
        <w:r w:rsidRPr="007F20E0">
          <w:rPr>
            <w:rFonts w:ascii="Times New Roman" w:eastAsia="Times New Roman" w:hAnsi="Times New Roman" w:cs="Times New Roman"/>
            <w:color w:val="0000FF"/>
            <w:szCs w:val="24"/>
            <w:u w:val="single"/>
            <w:lang w:eastAsia="en-GB"/>
          </w:rPr>
          <w:t>Read the CAA guidance</w:t>
        </w:r>
      </w:hyperlink>
    </w:p>
    <w:p w14:paraId="2E82088F" w14:textId="77777777" w:rsidR="007F20E0" w:rsidRPr="007F20E0" w:rsidRDefault="007F20E0" w:rsidP="007F20E0">
      <w:pPr>
        <w:spacing w:after="300"/>
        <w:rPr>
          <w:rFonts w:ascii="Times New Roman" w:eastAsia="Times New Roman" w:hAnsi="Times New Roman" w:cs="Times New Roman"/>
          <w:szCs w:val="24"/>
          <w:lang w:eastAsia="en-GB"/>
        </w:rPr>
      </w:pPr>
      <w:hyperlink r:id="rId19" w:history="1">
        <w:r w:rsidRPr="007F20E0">
          <w:rPr>
            <w:rFonts w:ascii="Times New Roman" w:eastAsia="Times New Roman" w:hAnsi="Times New Roman" w:cs="Times New Roman"/>
            <w:color w:val="0000FF"/>
            <w:szCs w:val="24"/>
            <w:u w:val="single"/>
            <w:lang w:eastAsia="en-GB"/>
          </w:rPr>
          <w:t>Apply for CAA drone Operational Authorisation</w:t>
        </w:r>
      </w:hyperlink>
    </w:p>
    <w:p w14:paraId="4D8F30B0" w14:textId="77777777" w:rsidR="007F20E0" w:rsidRPr="007F20E0" w:rsidRDefault="007F20E0" w:rsidP="007F20E0">
      <w:pPr>
        <w:spacing w:after="300"/>
        <w:rPr>
          <w:rFonts w:ascii="Times New Roman" w:eastAsia="Times New Roman" w:hAnsi="Times New Roman" w:cs="Times New Roman"/>
          <w:szCs w:val="24"/>
          <w:lang w:eastAsia="en-GB"/>
        </w:rPr>
      </w:pPr>
      <w:r w:rsidRPr="007F20E0">
        <w:rPr>
          <w:rFonts w:ascii="Times New Roman" w:eastAsia="Times New Roman" w:hAnsi="Times New Roman" w:cs="Times New Roman"/>
          <w:szCs w:val="24"/>
          <w:lang w:eastAsia="en-GB"/>
        </w:rPr>
        <w:t>For more information contact the CAA Flight Operations Department on 01293 573 517 or </w:t>
      </w:r>
      <w:hyperlink r:id="rId20" w:history="1">
        <w:r w:rsidRPr="007F20E0">
          <w:rPr>
            <w:rFonts w:ascii="Times New Roman" w:eastAsia="Times New Roman" w:hAnsi="Times New Roman" w:cs="Times New Roman"/>
            <w:b/>
            <w:bCs/>
            <w:color w:val="0000FF"/>
            <w:szCs w:val="24"/>
            <w:u w:val="single"/>
            <w:lang w:eastAsia="en-GB"/>
          </w:rPr>
          <w:t>UAVenquiries@caa.co.uk</w:t>
        </w:r>
      </w:hyperlink>
      <w:r w:rsidRPr="007F20E0">
        <w:rPr>
          <w:rFonts w:ascii="Times New Roman" w:eastAsia="Times New Roman" w:hAnsi="Times New Roman" w:cs="Times New Roman"/>
          <w:szCs w:val="24"/>
          <w:lang w:eastAsia="en-GB"/>
        </w:rPr>
        <w:t>.</w:t>
      </w:r>
    </w:p>
    <w:p w14:paraId="094BA882" w14:textId="77777777" w:rsidR="007F20E0" w:rsidRPr="007F20E0" w:rsidRDefault="007F20E0" w:rsidP="007F20E0">
      <w:pPr>
        <w:spacing w:after="300"/>
        <w:outlineLvl w:val="2"/>
        <w:rPr>
          <w:rFonts w:ascii="MarkOT" w:eastAsia="Times New Roman" w:hAnsi="MarkOT" w:cs="Times New Roman"/>
          <w:b/>
          <w:bCs/>
          <w:sz w:val="56"/>
          <w:szCs w:val="56"/>
          <w:lang w:eastAsia="en-GB"/>
        </w:rPr>
      </w:pPr>
      <w:r w:rsidRPr="007F20E0">
        <w:rPr>
          <w:rFonts w:ascii="MarkOT" w:eastAsia="Times New Roman" w:hAnsi="MarkOT" w:cs="Times New Roman"/>
          <w:b/>
          <w:bCs/>
          <w:sz w:val="56"/>
          <w:szCs w:val="56"/>
          <w:lang w:eastAsia="en-GB"/>
        </w:rPr>
        <w:t>Restricted Airspace</w:t>
      </w:r>
    </w:p>
    <w:p w14:paraId="368C2B2A" w14:textId="77777777" w:rsidR="007F20E0" w:rsidRPr="007F20E0" w:rsidRDefault="007F20E0" w:rsidP="007F20E0">
      <w:pPr>
        <w:spacing w:after="300"/>
        <w:rPr>
          <w:rFonts w:ascii="Times New Roman" w:eastAsia="Times New Roman" w:hAnsi="Times New Roman" w:cs="Times New Roman"/>
          <w:szCs w:val="24"/>
          <w:lang w:eastAsia="en-GB"/>
        </w:rPr>
      </w:pPr>
      <w:r w:rsidRPr="007F20E0">
        <w:rPr>
          <w:rFonts w:ascii="Times New Roman" w:eastAsia="Times New Roman" w:hAnsi="Times New Roman" w:cs="Times New Roman"/>
          <w:szCs w:val="24"/>
          <w:lang w:eastAsia="en-GB"/>
        </w:rPr>
        <w:t>The drone operator is responsible for obtaining permission to fly within any restricted airspace in London. Restricted areas include Hyde Park (EG R157), City of London (EG R158) and Isle of Dogs (EG R159). Restricted areas are marked on aviation charts and listed in the </w:t>
      </w:r>
      <w:hyperlink r:id="rId21" w:tgtFrame="_blank" w:history="1">
        <w:r w:rsidRPr="007F20E0">
          <w:rPr>
            <w:rFonts w:ascii="Times New Roman" w:eastAsia="Times New Roman" w:hAnsi="Times New Roman" w:cs="Times New Roman"/>
            <w:b/>
            <w:bCs/>
            <w:color w:val="0000FF"/>
            <w:szCs w:val="24"/>
            <w:u w:val="single"/>
            <w:lang w:eastAsia="en-GB"/>
          </w:rPr>
          <w:t>UK Aeronautical Information Package (UK AIP)</w:t>
        </w:r>
      </w:hyperlink>
      <w:r w:rsidRPr="007F20E0">
        <w:rPr>
          <w:rFonts w:ascii="Times New Roman" w:eastAsia="Times New Roman" w:hAnsi="Times New Roman" w:cs="Times New Roman"/>
          <w:b/>
          <w:bCs/>
          <w:szCs w:val="24"/>
          <w:lang w:eastAsia="en-GB"/>
        </w:rPr>
        <w:t>.</w:t>
      </w:r>
    </w:p>
    <w:p w14:paraId="3A60BCFB" w14:textId="77777777" w:rsidR="007F20E0" w:rsidRPr="007F20E0" w:rsidRDefault="007F20E0" w:rsidP="007F20E0">
      <w:pPr>
        <w:spacing w:after="300"/>
        <w:rPr>
          <w:rFonts w:ascii="Times New Roman" w:eastAsia="Times New Roman" w:hAnsi="Times New Roman" w:cs="Times New Roman"/>
          <w:szCs w:val="24"/>
          <w:lang w:eastAsia="en-GB"/>
        </w:rPr>
      </w:pPr>
      <w:r w:rsidRPr="007F20E0">
        <w:rPr>
          <w:rFonts w:ascii="Times New Roman" w:eastAsia="Times New Roman" w:hAnsi="Times New Roman" w:cs="Times New Roman"/>
          <w:szCs w:val="24"/>
          <w:lang w:eastAsia="en-GB"/>
        </w:rPr>
        <w:t>Flight within these areas is restricted for all types of aircraft, whether manned or unmanned. To obtain permission the drone operator must apply for </w:t>
      </w:r>
      <w:r w:rsidRPr="007F20E0">
        <w:rPr>
          <w:rFonts w:ascii="Times New Roman" w:eastAsia="Times New Roman" w:hAnsi="Times New Roman" w:cs="Times New Roman"/>
          <w:b/>
          <w:bCs/>
          <w:szCs w:val="24"/>
          <w:lang w:eastAsia="en-GB"/>
        </w:rPr>
        <w:t>Enhanced Non-Standard Flight clearance</w:t>
      </w:r>
      <w:r w:rsidRPr="007F20E0">
        <w:rPr>
          <w:rFonts w:ascii="Times New Roman" w:eastAsia="Times New Roman" w:hAnsi="Times New Roman" w:cs="Times New Roman"/>
          <w:szCs w:val="24"/>
          <w:lang w:eastAsia="en-GB"/>
        </w:rPr>
        <w:t> via the </w:t>
      </w:r>
      <w:hyperlink r:id="rId22" w:tgtFrame="_blank" w:history="1">
        <w:r w:rsidRPr="007F20E0">
          <w:rPr>
            <w:rFonts w:ascii="Times New Roman" w:eastAsia="Times New Roman" w:hAnsi="Times New Roman" w:cs="Times New Roman"/>
            <w:b/>
            <w:bCs/>
            <w:color w:val="0000FF"/>
            <w:szCs w:val="24"/>
            <w:u w:val="single"/>
            <w:lang w:eastAsia="en-GB"/>
          </w:rPr>
          <w:t>NATS website</w:t>
        </w:r>
      </w:hyperlink>
      <w:r w:rsidRPr="007F20E0">
        <w:rPr>
          <w:rFonts w:ascii="Times New Roman" w:eastAsia="Times New Roman" w:hAnsi="Times New Roman" w:cs="Times New Roman"/>
          <w:szCs w:val="24"/>
          <w:lang w:eastAsia="en-GB"/>
        </w:rPr>
        <w:t>.</w:t>
      </w:r>
    </w:p>
    <w:p w14:paraId="2C3EB10B" w14:textId="77777777" w:rsidR="007F20E0" w:rsidRPr="007F20E0" w:rsidRDefault="007F20E0" w:rsidP="007F20E0">
      <w:pPr>
        <w:spacing w:after="300"/>
        <w:rPr>
          <w:rFonts w:ascii="Times New Roman" w:eastAsia="Times New Roman" w:hAnsi="Times New Roman" w:cs="Times New Roman"/>
          <w:szCs w:val="24"/>
          <w:lang w:eastAsia="en-GB"/>
        </w:rPr>
      </w:pPr>
      <w:r w:rsidRPr="007F20E0">
        <w:rPr>
          <w:rFonts w:ascii="Times New Roman" w:eastAsia="Times New Roman" w:hAnsi="Times New Roman" w:cs="Times New Roman"/>
          <w:szCs w:val="24"/>
          <w:lang w:eastAsia="en-GB"/>
        </w:rPr>
        <w:t>This clearance is also mandatory for all flights below 1400 feet above sea level.</w:t>
      </w:r>
    </w:p>
    <w:p w14:paraId="7C1AADE3" w14:textId="77777777" w:rsidR="007F20E0" w:rsidRPr="007F20E0" w:rsidRDefault="007F20E0" w:rsidP="007F20E0">
      <w:pPr>
        <w:spacing w:after="300"/>
        <w:rPr>
          <w:rFonts w:ascii="Times New Roman" w:eastAsia="Times New Roman" w:hAnsi="Times New Roman" w:cs="Times New Roman"/>
          <w:szCs w:val="24"/>
          <w:lang w:eastAsia="en-GB"/>
        </w:rPr>
      </w:pPr>
      <w:hyperlink r:id="rId23" w:tgtFrame="_blank" w:history="1">
        <w:r w:rsidRPr="007F20E0">
          <w:rPr>
            <w:rFonts w:ascii="Times New Roman" w:eastAsia="Times New Roman" w:hAnsi="Times New Roman" w:cs="Times New Roman"/>
            <w:color w:val="0000FF"/>
            <w:szCs w:val="24"/>
            <w:u w:val="single"/>
            <w:lang w:eastAsia="en-GB"/>
          </w:rPr>
          <w:t>Learn more about restricted airspace here.</w:t>
        </w:r>
      </w:hyperlink>
    </w:p>
    <w:p w14:paraId="268DD4D4" w14:textId="77777777" w:rsidR="007F20E0" w:rsidRPr="007F20E0" w:rsidRDefault="007F20E0" w:rsidP="007F20E0">
      <w:pPr>
        <w:spacing w:after="300"/>
        <w:rPr>
          <w:rFonts w:ascii="Times New Roman" w:eastAsia="Times New Roman" w:hAnsi="Times New Roman" w:cs="Times New Roman"/>
          <w:szCs w:val="24"/>
          <w:lang w:eastAsia="en-GB"/>
        </w:rPr>
      </w:pPr>
      <w:hyperlink r:id="rId24" w:tgtFrame="_blank" w:history="1">
        <w:r w:rsidRPr="007F20E0">
          <w:rPr>
            <w:rFonts w:ascii="Times New Roman" w:eastAsia="Times New Roman" w:hAnsi="Times New Roman" w:cs="Times New Roman"/>
            <w:color w:val="0000FF"/>
            <w:szCs w:val="24"/>
            <w:u w:val="single"/>
            <w:lang w:eastAsia="en-GB"/>
          </w:rPr>
          <w:t>Unmanned Aircraft Flight Planning Tool</w:t>
        </w:r>
      </w:hyperlink>
    </w:p>
    <w:p w14:paraId="2A2A8A21" w14:textId="77777777" w:rsidR="007F20E0" w:rsidRPr="007F20E0" w:rsidRDefault="007F20E0" w:rsidP="007F20E0">
      <w:pPr>
        <w:spacing w:after="300"/>
        <w:outlineLvl w:val="2"/>
        <w:rPr>
          <w:rFonts w:ascii="MarkOT" w:eastAsia="Times New Roman" w:hAnsi="MarkOT" w:cs="Times New Roman"/>
          <w:b/>
          <w:bCs/>
          <w:sz w:val="56"/>
          <w:szCs w:val="56"/>
          <w:lang w:eastAsia="en-GB"/>
        </w:rPr>
      </w:pPr>
      <w:r w:rsidRPr="007F20E0">
        <w:rPr>
          <w:rFonts w:ascii="MarkOT" w:eastAsia="Times New Roman" w:hAnsi="MarkOT" w:cs="Times New Roman"/>
          <w:b/>
          <w:bCs/>
          <w:sz w:val="56"/>
          <w:szCs w:val="56"/>
          <w:lang w:eastAsia="en-GB"/>
        </w:rPr>
        <w:t>Privacy and Copyright</w:t>
      </w:r>
    </w:p>
    <w:p w14:paraId="3D01E7E9" w14:textId="77777777" w:rsidR="007F20E0" w:rsidRPr="007F20E0" w:rsidRDefault="007F20E0" w:rsidP="007F20E0">
      <w:pPr>
        <w:spacing w:after="300"/>
        <w:rPr>
          <w:rFonts w:ascii="Times New Roman" w:eastAsia="Times New Roman" w:hAnsi="Times New Roman" w:cs="Times New Roman"/>
          <w:szCs w:val="24"/>
          <w:lang w:eastAsia="en-GB"/>
        </w:rPr>
      </w:pPr>
      <w:r w:rsidRPr="007F20E0">
        <w:rPr>
          <w:rFonts w:ascii="Times New Roman" w:eastAsia="Times New Roman" w:hAnsi="Times New Roman" w:cs="Times New Roman"/>
          <w:szCs w:val="24"/>
          <w:lang w:eastAsia="en-GB"/>
        </w:rPr>
        <w:t>The Information Commissioner's Office has issued </w:t>
      </w:r>
      <w:hyperlink r:id="rId25" w:tgtFrame="_blank" w:history="1">
        <w:r w:rsidRPr="007F20E0">
          <w:rPr>
            <w:rFonts w:ascii="Times New Roman" w:eastAsia="Times New Roman" w:hAnsi="Times New Roman" w:cs="Times New Roman"/>
            <w:b/>
            <w:bCs/>
            <w:color w:val="0000FF"/>
            <w:szCs w:val="24"/>
            <w:u w:val="single"/>
            <w:lang w:eastAsia="en-GB"/>
          </w:rPr>
          <w:t>guidelines regarding privacy and the use of drones for filming purposes</w:t>
        </w:r>
      </w:hyperlink>
      <w:r w:rsidRPr="007F20E0">
        <w:rPr>
          <w:rFonts w:ascii="Times New Roman" w:eastAsia="Times New Roman" w:hAnsi="Times New Roman" w:cs="Times New Roman"/>
          <w:b/>
          <w:bCs/>
          <w:szCs w:val="24"/>
          <w:lang w:eastAsia="en-GB"/>
        </w:rPr>
        <w:t>.</w:t>
      </w:r>
    </w:p>
    <w:p w14:paraId="0D2A99E8" w14:textId="77777777" w:rsidR="007F20E0" w:rsidRPr="007F20E0" w:rsidRDefault="007F20E0" w:rsidP="007F20E0">
      <w:pPr>
        <w:spacing w:after="300"/>
        <w:rPr>
          <w:rFonts w:ascii="Times New Roman" w:eastAsia="Times New Roman" w:hAnsi="Times New Roman" w:cs="Times New Roman"/>
          <w:szCs w:val="24"/>
          <w:lang w:eastAsia="en-GB"/>
        </w:rPr>
      </w:pPr>
      <w:r w:rsidRPr="007F20E0">
        <w:rPr>
          <w:rFonts w:ascii="Times New Roman" w:eastAsia="Times New Roman" w:hAnsi="Times New Roman" w:cs="Times New Roman"/>
          <w:szCs w:val="24"/>
          <w:lang w:eastAsia="en-GB"/>
        </w:rPr>
        <w:t>Film London provides guidance on copyright, privacy and other </w:t>
      </w:r>
      <w:hyperlink r:id="rId26" w:history="1">
        <w:r w:rsidRPr="007F20E0">
          <w:rPr>
            <w:rFonts w:ascii="Times New Roman" w:eastAsia="Times New Roman" w:hAnsi="Times New Roman" w:cs="Times New Roman"/>
            <w:b/>
            <w:bCs/>
            <w:color w:val="0000FF"/>
            <w:szCs w:val="24"/>
            <w:u w:val="single"/>
            <w:lang w:eastAsia="en-GB"/>
          </w:rPr>
          <w:t>legal considerations when filming people or buildings</w:t>
        </w:r>
      </w:hyperlink>
      <w:r w:rsidRPr="007F20E0">
        <w:rPr>
          <w:rFonts w:ascii="Times New Roman" w:eastAsia="Times New Roman" w:hAnsi="Times New Roman" w:cs="Times New Roman"/>
          <w:b/>
          <w:bCs/>
          <w:szCs w:val="24"/>
          <w:lang w:eastAsia="en-GB"/>
        </w:rPr>
        <w:t>.</w:t>
      </w:r>
    </w:p>
    <w:p w14:paraId="365F1EF7" w14:textId="77777777" w:rsidR="007F20E0" w:rsidRPr="007F20E0" w:rsidRDefault="007F20E0" w:rsidP="007F20E0">
      <w:pPr>
        <w:spacing w:after="300"/>
        <w:outlineLvl w:val="2"/>
        <w:rPr>
          <w:rFonts w:ascii="MarkOT" w:eastAsia="Times New Roman" w:hAnsi="MarkOT" w:cs="Times New Roman"/>
          <w:b/>
          <w:bCs/>
          <w:sz w:val="56"/>
          <w:szCs w:val="56"/>
          <w:lang w:eastAsia="en-GB"/>
        </w:rPr>
      </w:pPr>
      <w:r w:rsidRPr="007F20E0">
        <w:rPr>
          <w:rFonts w:ascii="MarkOT" w:eastAsia="Times New Roman" w:hAnsi="MarkOT" w:cs="Times New Roman"/>
          <w:b/>
          <w:bCs/>
          <w:sz w:val="56"/>
          <w:szCs w:val="56"/>
          <w:lang w:eastAsia="en-GB"/>
        </w:rPr>
        <w:t>Insurance</w:t>
      </w:r>
    </w:p>
    <w:p w14:paraId="7A33C0B8" w14:textId="77777777" w:rsidR="007F20E0" w:rsidRPr="007F20E0" w:rsidRDefault="007F20E0" w:rsidP="007F20E0">
      <w:pPr>
        <w:spacing w:after="300"/>
        <w:rPr>
          <w:rFonts w:ascii="Times New Roman" w:eastAsia="Times New Roman" w:hAnsi="Times New Roman" w:cs="Times New Roman"/>
          <w:szCs w:val="24"/>
          <w:lang w:eastAsia="en-GB"/>
        </w:rPr>
      </w:pPr>
      <w:r w:rsidRPr="007F20E0">
        <w:rPr>
          <w:rFonts w:ascii="Times New Roman" w:eastAsia="Times New Roman" w:hAnsi="Times New Roman" w:cs="Times New Roman"/>
          <w:szCs w:val="24"/>
          <w:lang w:eastAsia="en-GB"/>
        </w:rPr>
        <w:t>Public Liability cover of </w:t>
      </w:r>
      <w:r w:rsidRPr="007F20E0">
        <w:rPr>
          <w:rFonts w:ascii="Times New Roman" w:eastAsia="Times New Roman" w:hAnsi="Times New Roman" w:cs="Times New Roman"/>
          <w:b/>
          <w:bCs/>
          <w:szCs w:val="24"/>
          <w:lang w:eastAsia="en-GB"/>
        </w:rPr>
        <w:t>at least £5m </w:t>
      </w:r>
      <w:r w:rsidRPr="007F20E0">
        <w:rPr>
          <w:rFonts w:ascii="Times New Roman" w:eastAsia="Times New Roman" w:hAnsi="Times New Roman" w:cs="Times New Roman"/>
          <w:szCs w:val="24"/>
          <w:lang w:eastAsia="en-GB"/>
        </w:rPr>
        <w:t>will be required when using drones to film in London. Under some circumstances this may need to be increased.</w:t>
      </w:r>
    </w:p>
    <w:p w14:paraId="2E754EA0" w14:textId="77777777" w:rsidR="007F20E0" w:rsidRPr="007F20E0" w:rsidRDefault="007F20E0" w:rsidP="007F20E0">
      <w:pPr>
        <w:spacing w:after="300"/>
        <w:outlineLvl w:val="2"/>
        <w:rPr>
          <w:rFonts w:ascii="MarkOT" w:eastAsia="Times New Roman" w:hAnsi="MarkOT" w:cs="Times New Roman"/>
          <w:b/>
          <w:bCs/>
          <w:sz w:val="56"/>
          <w:szCs w:val="56"/>
          <w:lang w:eastAsia="en-GB"/>
        </w:rPr>
      </w:pPr>
      <w:r w:rsidRPr="007F20E0">
        <w:rPr>
          <w:rFonts w:ascii="MarkOT" w:eastAsia="Times New Roman" w:hAnsi="MarkOT" w:cs="Times New Roman"/>
          <w:b/>
          <w:bCs/>
          <w:sz w:val="56"/>
          <w:szCs w:val="56"/>
          <w:lang w:eastAsia="en-GB"/>
        </w:rPr>
        <w:t>Further Guidance</w:t>
      </w:r>
    </w:p>
    <w:p w14:paraId="65562CA9" w14:textId="77777777" w:rsidR="007F20E0" w:rsidRPr="007F20E0" w:rsidRDefault="007F20E0" w:rsidP="007F20E0">
      <w:pPr>
        <w:spacing w:after="300"/>
        <w:rPr>
          <w:rFonts w:ascii="Times New Roman" w:eastAsia="Times New Roman" w:hAnsi="Times New Roman" w:cs="Times New Roman"/>
          <w:szCs w:val="24"/>
          <w:lang w:eastAsia="en-GB"/>
        </w:rPr>
      </w:pPr>
      <w:r w:rsidRPr="007F20E0">
        <w:rPr>
          <w:rFonts w:ascii="Times New Roman" w:eastAsia="Times New Roman" w:hAnsi="Times New Roman" w:cs="Times New Roman"/>
          <w:szCs w:val="24"/>
          <w:lang w:eastAsia="en-GB"/>
        </w:rPr>
        <w:t>Further detailed guidance is available on the CAA website:</w:t>
      </w:r>
    </w:p>
    <w:p w14:paraId="35FC35BF" w14:textId="77777777" w:rsidR="007F20E0" w:rsidRPr="007F20E0" w:rsidRDefault="007F20E0" w:rsidP="007F20E0">
      <w:pPr>
        <w:spacing w:after="300"/>
        <w:rPr>
          <w:rFonts w:ascii="Times New Roman" w:eastAsia="Times New Roman" w:hAnsi="Times New Roman" w:cs="Times New Roman"/>
          <w:szCs w:val="24"/>
          <w:lang w:eastAsia="en-GB"/>
        </w:rPr>
      </w:pPr>
      <w:hyperlink r:id="rId27" w:tgtFrame="_blank" w:history="1">
        <w:r w:rsidRPr="007F20E0">
          <w:rPr>
            <w:rFonts w:ascii="Times New Roman" w:eastAsia="Times New Roman" w:hAnsi="Times New Roman" w:cs="Times New Roman"/>
            <w:color w:val="0000FF"/>
            <w:szCs w:val="24"/>
            <w:u w:val="single"/>
            <w:lang w:eastAsia="en-GB"/>
          </w:rPr>
          <w:t>Civil Aviation Authority on Unmanned Aircraft and Drones</w:t>
        </w:r>
      </w:hyperlink>
    </w:p>
    <w:p w14:paraId="27A6BEE0" w14:textId="77777777" w:rsidR="007F20E0" w:rsidRPr="007F20E0" w:rsidRDefault="007F20E0" w:rsidP="007F20E0">
      <w:pPr>
        <w:spacing w:after="300"/>
        <w:rPr>
          <w:rFonts w:ascii="Times New Roman" w:eastAsia="Times New Roman" w:hAnsi="Times New Roman" w:cs="Times New Roman"/>
          <w:szCs w:val="24"/>
          <w:lang w:eastAsia="en-GB"/>
        </w:rPr>
      </w:pPr>
      <w:hyperlink r:id="rId28" w:history="1">
        <w:r w:rsidRPr="007F20E0">
          <w:rPr>
            <w:rFonts w:ascii="Times New Roman" w:eastAsia="Times New Roman" w:hAnsi="Times New Roman" w:cs="Times New Roman"/>
            <w:color w:val="0000FF"/>
            <w:szCs w:val="24"/>
            <w:u w:val="single"/>
            <w:lang w:eastAsia="en-GB"/>
          </w:rPr>
          <w:t>The Drone and Model Aircraft Code</w:t>
        </w:r>
      </w:hyperlink>
    </w:p>
    <w:p w14:paraId="42F54CB9" w14:textId="77777777" w:rsidR="007F20E0" w:rsidRPr="007F20E0" w:rsidRDefault="007F20E0" w:rsidP="007F20E0">
      <w:pPr>
        <w:spacing w:after="300"/>
        <w:rPr>
          <w:rFonts w:ascii="Times New Roman" w:eastAsia="Times New Roman" w:hAnsi="Times New Roman" w:cs="Times New Roman"/>
          <w:szCs w:val="24"/>
          <w:lang w:eastAsia="en-GB"/>
        </w:rPr>
      </w:pPr>
      <w:hyperlink r:id="rId29" w:history="1">
        <w:r w:rsidRPr="007F20E0">
          <w:rPr>
            <w:rFonts w:ascii="Times New Roman" w:eastAsia="Times New Roman" w:hAnsi="Times New Roman" w:cs="Times New Roman"/>
            <w:color w:val="0000FF"/>
            <w:szCs w:val="24"/>
            <w:u w:val="single"/>
            <w:lang w:eastAsia="en-GB"/>
          </w:rPr>
          <w:t>Flying for Fun</w:t>
        </w:r>
      </w:hyperlink>
    </w:p>
    <w:p w14:paraId="578D3BA2" w14:textId="77777777" w:rsidR="007F20E0" w:rsidRPr="007F20E0" w:rsidRDefault="007F20E0" w:rsidP="007F20E0">
      <w:pPr>
        <w:spacing w:after="300"/>
        <w:rPr>
          <w:rFonts w:ascii="Times New Roman" w:eastAsia="Times New Roman" w:hAnsi="Times New Roman" w:cs="Times New Roman"/>
          <w:szCs w:val="24"/>
          <w:lang w:eastAsia="en-GB"/>
        </w:rPr>
      </w:pPr>
      <w:hyperlink r:id="rId30" w:history="1">
        <w:r w:rsidRPr="007F20E0">
          <w:rPr>
            <w:rFonts w:ascii="Times New Roman" w:eastAsia="Times New Roman" w:hAnsi="Times New Roman" w:cs="Times New Roman"/>
            <w:color w:val="0000FF"/>
            <w:szCs w:val="24"/>
            <w:u w:val="single"/>
            <w:lang w:eastAsia="en-GB"/>
          </w:rPr>
          <w:t>Flying as a Hobby and at a Club</w:t>
        </w:r>
      </w:hyperlink>
    </w:p>
    <w:p w14:paraId="60359B4E" w14:textId="77777777" w:rsidR="007F20E0" w:rsidRPr="007F20E0" w:rsidRDefault="007F20E0" w:rsidP="007F20E0">
      <w:pPr>
        <w:spacing w:after="300"/>
        <w:rPr>
          <w:rFonts w:ascii="Times New Roman" w:eastAsia="Times New Roman" w:hAnsi="Times New Roman" w:cs="Times New Roman"/>
          <w:szCs w:val="24"/>
          <w:lang w:eastAsia="en-GB"/>
        </w:rPr>
      </w:pPr>
      <w:hyperlink r:id="rId31" w:history="1">
        <w:r w:rsidRPr="007F20E0">
          <w:rPr>
            <w:rFonts w:ascii="Times New Roman" w:eastAsia="Times New Roman" w:hAnsi="Times New Roman" w:cs="Times New Roman"/>
            <w:color w:val="0000FF"/>
            <w:szCs w:val="24"/>
            <w:u w:val="single"/>
            <w:lang w:eastAsia="en-GB"/>
          </w:rPr>
          <w:t>Using a Drone for Work</w:t>
        </w:r>
      </w:hyperlink>
    </w:p>
    <w:p w14:paraId="0393D6EE" w14:textId="77777777" w:rsidR="007F20E0" w:rsidRPr="007F20E0" w:rsidRDefault="007F20E0" w:rsidP="007F20E0">
      <w:pPr>
        <w:spacing w:after="300"/>
        <w:rPr>
          <w:rFonts w:ascii="Times New Roman" w:eastAsia="Times New Roman" w:hAnsi="Times New Roman" w:cs="Times New Roman"/>
          <w:szCs w:val="24"/>
          <w:lang w:eastAsia="en-GB"/>
        </w:rPr>
      </w:pPr>
      <w:hyperlink r:id="rId32" w:history="1">
        <w:r w:rsidRPr="007F20E0">
          <w:rPr>
            <w:rFonts w:ascii="Times New Roman" w:eastAsia="Times New Roman" w:hAnsi="Times New Roman" w:cs="Times New Roman"/>
            <w:color w:val="0000FF"/>
            <w:szCs w:val="24"/>
            <w:u w:val="single"/>
            <w:lang w:eastAsia="en-GB"/>
          </w:rPr>
          <w:t>Flying in the Countryside</w:t>
        </w:r>
      </w:hyperlink>
    </w:p>
    <w:p w14:paraId="59A928E6" w14:textId="77777777" w:rsidR="007F20E0" w:rsidRPr="007F20E0" w:rsidRDefault="007F20E0" w:rsidP="007F20E0">
      <w:pPr>
        <w:rPr>
          <w:rFonts w:ascii="Times New Roman" w:eastAsia="Times New Roman" w:hAnsi="Times New Roman" w:cs="Times New Roman"/>
          <w:szCs w:val="24"/>
          <w:lang w:eastAsia="en-GB"/>
        </w:rPr>
      </w:pPr>
      <w:hyperlink r:id="rId33" w:history="1">
        <w:r w:rsidRPr="007F20E0">
          <w:rPr>
            <w:rFonts w:ascii="Times New Roman" w:eastAsia="Times New Roman" w:hAnsi="Times New Roman" w:cs="Times New Roman"/>
            <w:color w:val="0000FF"/>
            <w:szCs w:val="24"/>
            <w:u w:val="single"/>
            <w:lang w:eastAsia="en-GB"/>
          </w:rPr>
          <w:t>Flying in Towns and Cities (or busy areas)</w:t>
        </w:r>
      </w:hyperlink>
    </w:p>
    <w:p w14:paraId="612D90FC" w14:textId="77777777" w:rsidR="007F20E0" w:rsidRDefault="007F20E0" w:rsidP="007F20E0">
      <w:pPr>
        <w:spacing w:after="75"/>
        <w:outlineLvl w:val="2"/>
        <w:rPr>
          <w:rFonts w:ascii="MarkOT" w:eastAsia="Times New Roman" w:hAnsi="MarkOT" w:cs="Times New Roman"/>
          <w:sz w:val="35"/>
          <w:szCs w:val="35"/>
          <w:lang w:eastAsia="en-GB"/>
        </w:rPr>
      </w:pPr>
    </w:p>
    <w:p w14:paraId="22E13B66" w14:textId="2C1FF34F" w:rsidR="007F20E0" w:rsidRPr="007F20E0" w:rsidRDefault="007F20E0" w:rsidP="007F20E0">
      <w:pPr>
        <w:spacing w:after="75"/>
        <w:outlineLvl w:val="2"/>
        <w:rPr>
          <w:rFonts w:ascii="MarkOT" w:eastAsia="Times New Roman" w:hAnsi="MarkOT" w:cs="Times New Roman"/>
          <w:sz w:val="35"/>
          <w:szCs w:val="35"/>
          <w:lang w:eastAsia="en-GB"/>
        </w:rPr>
      </w:pPr>
      <w:r w:rsidRPr="007F20E0">
        <w:rPr>
          <w:rFonts w:ascii="MarkOT" w:eastAsia="Times New Roman" w:hAnsi="MarkOT" w:cs="Times New Roman"/>
          <w:sz w:val="35"/>
          <w:szCs w:val="35"/>
          <w:lang w:eastAsia="en-GB"/>
        </w:rPr>
        <w:t>Helicopter Filming</w:t>
      </w:r>
      <w:r w:rsidRPr="007F20E0">
        <w:rPr>
          <w:rFonts w:ascii="Times New Roman" w:eastAsia="Times New Roman" w:hAnsi="Times New Roman" w:cs="Times New Roman"/>
          <w:szCs w:val="24"/>
          <w:lang w:eastAsia="en-GB"/>
        </w:rPr>
        <w:fldChar w:fldCharType="begin"/>
      </w:r>
      <w:r w:rsidRPr="007F20E0">
        <w:rPr>
          <w:rFonts w:ascii="Times New Roman" w:eastAsia="Times New Roman" w:hAnsi="Times New Roman" w:cs="Times New Roman"/>
          <w:szCs w:val="24"/>
          <w:lang w:eastAsia="en-GB"/>
        </w:rPr>
        <w:instrText xml:space="preserve"> HYPERLINK "https://filmlondon.org.uk/index.php/actions/tools/tools/download-file?id=54466" </w:instrText>
      </w:r>
      <w:r w:rsidRPr="007F20E0">
        <w:rPr>
          <w:rFonts w:ascii="Times New Roman" w:eastAsia="Times New Roman" w:hAnsi="Times New Roman" w:cs="Times New Roman"/>
          <w:szCs w:val="24"/>
          <w:lang w:eastAsia="en-GB"/>
        </w:rPr>
        <w:fldChar w:fldCharType="separate"/>
      </w:r>
    </w:p>
    <w:p w14:paraId="35B07A5E" w14:textId="77777777" w:rsidR="007F20E0" w:rsidRPr="007F20E0" w:rsidRDefault="007F20E0" w:rsidP="007F20E0">
      <w:pPr>
        <w:spacing w:after="75"/>
        <w:outlineLvl w:val="3"/>
        <w:rPr>
          <w:rFonts w:ascii="MarkOT" w:eastAsia="Times New Roman" w:hAnsi="MarkOT" w:cs="Times New Roman"/>
          <w:sz w:val="35"/>
          <w:szCs w:val="35"/>
          <w:lang w:eastAsia="en-GB"/>
        </w:rPr>
      </w:pPr>
      <w:r w:rsidRPr="007F20E0">
        <w:rPr>
          <w:rFonts w:ascii="MarkOT" w:eastAsia="Times New Roman" w:hAnsi="MarkOT" w:cs="Times New Roman"/>
          <w:color w:val="0000FF"/>
          <w:sz w:val="35"/>
          <w:szCs w:val="35"/>
          <w:lang w:eastAsia="en-GB"/>
        </w:rPr>
        <w:t>Read the CAA's guidance for aerial filming by helicopter</w:t>
      </w:r>
      <w:r w:rsidRPr="007F20E0">
        <w:rPr>
          <w:rFonts w:ascii="Tahoma" w:eastAsia="Times New Roman" w:hAnsi="Tahoma" w:cs="Tahoma"/>
          <w:color w:val="0000FF"/>
          <w:sz w:val="35"/>
          <w:szCs w:val="35"/>
          <w:lang w:eastAsia="en-GB"/>
        </w:rPr>
        <w:t>﻿</w:t>
      </w:r>
    </w:p>
    <w:p w14:paraId="4E533879" w14:textId="77777777" w:rsidR="007F20E0" w:rsidRPr="007F20E0" w:rsidRDefault="007F20E0" w:rsidP="007F20E0">
      <w:pPr>
        <w:spacing w:beforeAutospacing="1"/>
        <w:rPr>
          <w:rFonts w:ascii="Times New Roman" w:eastAsia="Times New Roman" w:hAnsi="Times New Roman" w:cs="Times New Roman"/>
          <w:szCs w:val="24"/>
          <w:lang w:eastAsia="en-GB"/>
        </w:rPr>
      </w:pPr>
      <w:r w:rsidRPr="007F20E0">
        <w:rPr>
          <w:rFonts w:ascii="MarkOT" w:eastAsia="Times New Roman" w:hAnsi="MarkOT" w:cs="Times New Roman"/>
          <w:color w:val="0000FF"/>
          <w:sz w:val="23"/>
          <w:szCs w:val="23"/>
          <w:lang w:eastAsia="en-GB"/>
        </w:rPr>
        <w:t>15 KB PDF</w:t>
      </w:r>
      <w:r w:rsidRPr="007F20E0">
        <w:rPr>
          <w:rFonts w:ascii="Times New Roman" w:eastAsia="Times New Roman" w:hAnsi="Times New Roman" w:cs="Times New Roman"/>
          <w:szCs w:val="24"/>
          <w:lang w:eastAsia="en-GB"/>
        </w:rPr>
        <w:fldChar w:fldCharType="end"/>
      </w:r>
    </w:p>
    <w:p w14:paraId="3EAF4946" w14:textId="77777777" w:rsidR="007F20E0" w:rsidRPr="007F20E0" w:rsidRDefault="007F20E0" w:rsidP="007F20E0">
      <w:pPr>
        <w:numPr>
          <w:ilvl w:val="0"/>
          <w:numId w:val="14"/>
        </w:numPr>
        <w:spacing w:before="100" w:beforeAutospacing="1"/>
        <w:ind w:left="0"/>
        <w:rPr>
          <w:rFonts w:ascii="Times New Roman" w:eastAsia="Times New Roman" w:hAnsi="Times New Roman" w:cs="Times New Roman"/>
          <w:szCs w:val="24"/>
          <w:lang w:eastAsia="en-GB"/>
        </w:rPr>
      </w:pPr>
      <w:hyperlink r:id="rId34" w:history="1">
        <w:r w:rsidRPr="007F20E0">
          <w:rPr>
            <w:rFonts w:ascii="MarkOT" w:eastAsia="Times New Roman" w:hAnsi="MarkOT" w:cs="Times New Roman"/>
            <w:color w:val="0000FF"/>
            <w:sz w:val="23"/>
            <w:szCs w:val="23"/>
            <w:u w:val="single"/>
            <w:lang w:eastAsia="en-GB"/>
          </w:rPr>
          <w:t>Site Map</w:t>
        </w:r>
      </w:hyperlink>
    </w:p>
    <w:p w14:paraId="659AE7A8" w14:textId="77777777" w:rsidR="007F20E0" w:rsidRPr="007F20E0" w:rsidRDefault="007F20E0" w:rsidP="007F20E0">
      <w:pPr>
        <w:ind w:left="-15" w:right="-15"/>
        <w:outlineLvl w:val="3"/>
        <w:rPr>
          <w:rFonts w:ascii="MarkOT" w:eastAsia="Times New Roman" w:hAnsi="MarkOT" w:cs="Times New Roman"/>
          <w:sz w:val="47"/>
          <w:szCs w:val="47"/>
          <w:lang w:eastAsia="en-GB"/>
        </w:rPr>
      </w:pPr>
      <w:r w:rsidRPr="007F20E0">
        <w:rPr>
          <w:rFonts w:ascii="MarkOT" w:eastAsia="Times New Roman" w:hAnsi="MarkOT" w:cs="Times New Roman"/>
          <w:sz w:val="47"/>
          <w:szCs w:val="47"/>
          <w:lang w:eastAsia="en-GB"/>
        </w:rPr>
        <w:t>Contact Details</w:t>
      </w:r>
    </w:p>
    <w:p w14:paraId="02B60116" w14:textId="77777777" w:rsidR="007F20E0" w:rsidRPr="007F20E0" w:rsidRDefault="007F20E0" w:rsidP="007F20E0">
      <w:pPr>
        <w:numPr>
          <w:ilvl w:val="0"/>
          <w:numId w:val="15"/>
        </w:numPr>
        <w:spacing w:before="100" w:beforeAutospacing="1" w:after="100" w:afterAutospacing="1"/>
        <w:ind w:left="0"/>
        <w:rPr>
          <w:rFonts w:ascii="Times New Roman" w:eastAsia="Times New Roman" w:hAnsi="Times New Roman" w:cs="Times New Roman"/>
          <w:szCs w:val="24"/>
          <w:lang w:eastAsia="en-GB"/>
        </w:rPr>
      </w:pPr>
      <w:hyperlink r:id="rId35" w:history="1">
        <w:r w:rsidRPr="007F20E0">
          <w:rPr>
            <w:rFonts w:ascii="Times New Roman" w:eastAsia="Times New Roman" w:hAnsi="Times New Roman" w:cs="Times New Roman"/>
            <w:color w:val="0000FF"/>
            <w:szCs w:val="24"/>
            <w:u w:val="single"/>
            <w:lang w:eastAsia="en-GB"/>
          </w:rPr>
          <w:t>General Enquiries: 020 7613 7676</w:t>
        </w:r>
      </w:hyperlink>
    </w:p>
    <w:p w14:paraId="1B544F6F" w14:textId="77777777" w:rsidR="007F20E0" w:rsidRPr="007F20E0" w:rsidRDefault="007F20E0" w:rsidP="007F20E0">
      <w:pPr>
        <w:numPr>
          <w:ilvl w:val="0"/>
          <w:numId w:val="15"/>
        </w:numPr>
        <w:spacing w:before="100" w:beforeAutospacing="1" w:after="100" w:afterAutospacing="1"/>
        <w:ind w:left="0"/>
        <w:rPr>
          <w:rFonts w:ascii="Times New Roman" w:eastAsia="Times New Roman" w:hAnsi="Times New Roman" w:cs="Times New Roman"/>
          <w:szCs w:val="24"/>
          <w:lang w:eastAsia="en-GB"/>
        </w:rPr>
      </w:pPr>
      <w:hyperlink r:id="rId36" w:history="1">
        <w:r w:rsidRPr="007F20E0">
          <w:rPr>
            <w:rFonts w:ascii="Times New Roman" w:eastAsia="Times New Roman" w:hAnsi="Times New Roman" w:cs="Times New Roman"/>
            <w:color w:val="0000FF"/>
            <w:szCs w:val="24"/>
            <w:u w:val="single"/>
            <w:lang w:eastAsia="en-GB"/>
          </w:rPr>
          <w:t>Locations: 020 7613 7683</w:t>
        </w:r>
      </w:hyperlink>
    </w:p>
    <w:p w14:paraId="0C780FC6" w14:textId="77777777" w:rsidR="007F20E0" w:rsidRPr="007F20E0" w:rsidRDefault="007F20E0" w:rsidP="007F20E0">
      <w:pPr>
        <w:spacing w:after="225"/>
        <w:rPr>
          <w:rFonts w:ascii="Times New Roman" w:eastAsia="Times New Roman" w:hAnsi="Times New Roman" w:cs="Times New Roman"/>
          <w:szCs w:val="24"/>
          <w:lang w:eastAsia="en-GB"/>
        </w:rPr>
      </w:pPr>
      <w:r w:rsidRPr="007F20E0">
        <w:rPr>
          <w:rFonts w:ascii="Times New Roman" w:eastAsia="Times New Roman" w:hAnsi="Times New Roman" w:cs="Times New Roman"/>
          <w:szCs w:val="24"/>
          <w:lang w:eastAsia="en-GB"/>
        </w:rPr>
        <w:t>Film London, The Arts Building, N4 3JG</w:t>
      </w:r>
      <w:bookmarkStart w:id="0" w:name="_GoBack"/>
      <w:bookmarkEnd w:id="0"/>
    </w:p>
    <w:sectPr w:rsidR="007F20E0" w:rsidRPr="007F20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kO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B358A"/>
    <w:multiLevelType w:val="multilevel"/>
    <w:tmpl w:val="80A49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D369D"/>
    <w:multiLevelType w:val="multilevel"/>
    <w:tmpl w:val="C820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67E03"/>
    <w:multiLevelType w:val="multilevel"/>
    <w:tmpl w:val="188E5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B67D4"/>
    <w:multiLevelType w:val="multilevel"/>
    <w:tmpl w:val="0546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E00040"/>
    <w:multiLevelType w:val="multilevel"/>
    <w:tmpl w:val="A3D6B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4C7054"/>
    <w:multiLevelType w:val="multilevel"/>
    <w:tmpl w:val="2BD4CC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7375F6"/>
    <w:multiLevelType w:val="multilevel"/>
    <w:tmpl w:val="75A6D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C45445"/>
    <w:multiLevelType w:val="multilevel"/>
    <w:tmpl w:val="3A86B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412DA"/>
    <w:multiLevelType w:val="multilevel"/>
    <w:tmpl w:val="E2683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3676EF"/>
    <w:multiLevelType w:val="multilevel"/>
    <w:tmpl w:val="25408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30574C"/>
    <w:multiLevelType w:val="multilevel"/>
    <w:tmpl w:val="919A6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BD6717"/>
    <w:multiLevelType w:val="multilevel"/>
    <w:tmpl w:val="55343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2D3B98"/>
    <w:multiLevelType w:val="multilevel"/>
    <w:tmpl w:val="F40AC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C278FC"/>
    <w:multiLevelType w:val="multilevel"/>
    <w:tmpl w:val="5D02A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D07DEF"/>
    <w:multiLevelType w:val="multilevel"/>
    <w:tmpl w:val="F598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1F3453"/>
    <w:multiLevelType w:val="multilevel"/>
    <w:tmpl w:val="077EE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5140B7"/>
    <w:multiLevelType w:val="multilevel"/>
    <w:tmpl w:val="E3E80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2"/>
  </w:num>
  <w:num w:numId="3">
    <w:abstractNumId w:val="2"/>
  </w:num>
  <w:num w:numId="4">
    <w:abstractNumId w:val="13"/>
  </w:num>
  <w:num w:numId="5">
    <w:abstractNumId w:val="5"/>
  </w:num>
  <w:num w:numId="6">
    <w:abstractNumId w:val="6"/>
  </w:num>
  <w:num w:numId="7">
    <w:abstractNumId w:val="7"/>
  </w:num>
  <w:num w:numId="8">
    <w:abstractNumId w:val="4"/>
  </w:num>
  <w:num w:numId="9">
    <w:abstractNumId w:val="11"/>
  </w:num>
  <w:num w:numId="10">
    <w:abstractNumId w:val="14"/>
  </w:num>
  <w:num w:numId="11">
    <w:abstractNumId w:val="9"/>
  </w:num>
  <w:num w:numId="12">
    <w:abstractNumId w:val="10"/>
  </w:num>
  <w:num w:numId="13">
    <w:abstractNumId w:val="16"/>
  </w:num>
  <w:num w:numId="14">
    <w:abstractNumId w:val="0"/>
  </w:num>
  <w:num w:numId="15">
    <w:abstractNumId w:val="15"/>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0E0"/>
    <w:rsid w:val="00051D83"/>
    <w:rsid w:val="006479F8"/>
    <w:rsid w:val="007F20E0"/>
    <w:rsid w:val="00A25B9F"/>
    <w:rsid w:val="00A94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23E79"/>
  <w15:chartTrackingRefBased/>
  <w15:docId w15:val="{1ED311FA-FE43-4AE8-AB73-F5635272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25B9F"/>
    <w:pPr>
      <w:spacing w:after="0" w:line="240" w:lineRule="auto"/>
    </w:pPr>
  </w:style>
  <w:style w:type="paragraph" w:styleId="Heading1">
    <w:name w:val="heading 1"/>
    <w:basedOn w:val="Normal"/>
    <w:next w:val="Normal"/>
    <w:link w:val="Heading1Char"/>
    <w:uiPriority w:val="9"/>
    <w:qFormat/>
    <w:rsid w:val="00A25B9F"/>
    <w:pPr>
      <w:keepNext/>
      <w:keepLines/>
      <w:outlineLvl w:val="0"/>
    </w:pPr>
    <w:rPr>
      <w:rFonts w:asciiTheme="majorHAnsi" w:eastAsiaTheme="majorEastAsia" w:hAnsiTheme="majorHAnsi" w:cstheme="majorBidi"/>
      <w:b/>
      <w:bCs/>
      <w:caps/>
      <w:szCs w:val="28"/>
    </w:rPr>
  </w:style>
  <w:style w:type="paragraph" w:styleId="Heading2">
    <w:name w:val="heading 2"/>
    <w:basedOn w:val="Normal"/>
    <w:next w:val="Normal"/>
    <w:link w:val="Heading2Char"/>
    <w:uiPriority w:val="9"/>
    <w:unhideWhenUsed/>
    <w:qFormat/>
    <w:rsid w:val="00A25B9F"/>
    <w:pPr>
      <w:keepNext/>
      <w:keepLines/>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unhideWhenUsed/>
    <w:qFormat/>
    <w:rsid w:val="00A25B9F"/>
    <w:pPr>
      <w:keepNext/>
      <w:keepLines/>
      <w:outlineLvl w:val="2"/>
    </w:pPr>
    <w:rPr>
      <w:rFonts w:asciiTheme="majorHAnsi" w:eastAsiaTheme="majorEastAsia" w:hAnsiTheme="majorHAnsi" w:cstheme="majorBidi"/>
      <w:b/>
      <w:bCs/>
      <w:i/>
    </w:rPr>
  </w:style>
  <w:style w:type="paragraph" w:styleId="Heading4">
    <w:name w:val="heading 4"/>
    <w:basedOn w:val="Normal"/>
    <w:link w:val="Heading4Char"/>
    <w:uiPriority w:val="9"/>
    <w:qFormat/>
    <w:rsid w:val="007F20E0"/>
    <w:pPr>
      <w:spacing w:before="100" w:beforeAutospacing="1" w:after="100" w:afterAutospacing="1"/>
      <w:outlineLvl w:val="3"/>
    </w:pPr>
    <w:rPr>
      <w:rFonts w:ascii="Times New Roman" w:eastAsia="Times New Roman" w:hAnsi="Times New Roman" w:cs="Times New Roman"/>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94050"/>
    <w:pPr>
      <w:spacing w:after="0" w:line="240" w:lineRule="auto"/>
    </w:pPr>
  </w:style>
  <w:style w:type="character" w:customStyle="1" w:styleId="Heading1Char">
    <w:name w:val="Heading 1 Char"/>
    <w:basedOn w:val="DefaultParagraphFont"/>
    <w:link w:val="Heading1"/>
    <w:uiPriority w:val="9"/>
    <w:rsid w:val="00A25B9F"/>
    <w:rPr>
      <w:rFonts w:asciiTheme="majorHAnsi" w:eastAsiaTheme="majorEastAsia" w:hAnsiTheme="majorHAnsi" w:cstheme="majorBidi"/>
      <w:b/>
      <w:bCs/>
      <w:caps/>
      <w:szCs w:val="28"/>
    </w:rPr>
  </w:style>
  <w:style w:type="character" w:customStyle="1" w:styleId="Heading2Char">
    <w:name w:val="Heading 2 Char"/>
    <w:basedOn w:val="DefaultParagraphFont"/>
    <w:link w:val="Heading2"/>
    <w:uiPriority w:val="9"/>
    <w:rsid w:val="00A25B9F"/>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A25B9F"/>
    <w:rPr>
      <w:rFonts w:asciiTheme="majorHAnsi" w:eastAsiaTheme="majorEastAsia" w:hAnsiTheme="majorHAnsi" w:cstheme="majorBidi"/>
      <w:b/>
      <w:bCs/>
      <w:i/>
    </w:rPr>
  </w:style>
  <w:style w:type="paragraph" w:styleId="Title">
    <w:name w:val="Title"/>
    <w:basedOn w:val="Normal"/>
    <w:next w:val="Normal"/>
    <w:link w:val="TitleChar"/>
    <w:uiPriority w:val="10"/>
    <w:qFormat/>
    <w:rsid w:val="00A25B9F"/>
    <w:pPr>
      <w:pBdr>
        <w:bottom w:val="single" w:sz="8" w:space="4" w:color="4F81BD" w:themeColor="accent1"/>
      </w:pBdr>
      <w:contextualSpacing/>
      <w:jc w:val="center"/>
    </w:pPr>
    <w:rPr>
      <w:rFonts w:asciiTheme="majorHAnsi" w:eastAsiaTheme="majorEastAsia" w:hAnsiTheme="majorHAnsi" w:cstheme="majorBidi"/>
      <w:b/>
      <w:caps/>
      <w:color w:val="17365D" w:themeColor="text2" w:themeShade="BF"/>
      <w:spacing w:val="5"/>
      <w:kern w:val="28"/>
      <w:szCs w:val="52"/>
    </w:rPr>
  </w:style>
  <w:style w:type="character" w:customStyle="1" w:styleId="TitleChar">
    <w:name w:val="Title Char"/>
    <w:basedOn w:val="DefaultParagraphFont"/>
    <w:link w:val="Title"/>
    <w:uiPriority w:val="10"/>
    <w:rsid w:val="00A25B9F"/>
    <w:rPr>
      <w:rFonts w:asciiTheme="majorHAnsi" w:eastAsiaTheme="majorEastAsia" w:hAnsiTheme="majorHAnsi" w:cstheme="majorBidi"/>
      <w:b/>
      <w:caps/>
      <w:color w:val="17365D" w:themeColor="text2" w:themeShade="BF"/>
      <w:spacing w:val="5"/>
      <w:kern w:val="28"/>
      <w:szCs w:val="52"/>
    </w:rPr>
  </w:style>
  <w:style w:type="paragraph" w:styleId="Subtitle">
    <w:name w:val="Subtitle"/>
    <w:basedOn w:val="Normal"/>
    <w:next w:val="Normal"/>
    <w:link w:val="SubtitleChar"/>
    <w:uiPriority w:val="11"/>
    <w:qFormat/>
    <w:rsid w:val="00A25B9F"/>
    <w:pPr>
      <w:numPr>
        <w:ilvl w:val="1"/>
      </w:numPr>
    </w:pPr>
    <w:rPr>
      <w:rFonts w:asciiTheme="majorHAnsi" w:eastAsiaTheme="majorEastAsia" w:hAnsiTheme="majorHAnsi" w:cstheme="majorBidi"/>
      <w:b/>
      <w:i/>
      <w:iCs/>
      <w:color w:val="000000" w:themeColor="text1"/>
      <w:spacing w:val="15"/>
      <w:szCs w:val="24"/>
    </w:rPr>
  </w:style>
  <w:style w:type="character" w:customStyle="1" w:styleId="SubtitleChar">
    <w:name w:val="Subtitle Char"/>
    <w:basedOn w:val="DefaultParagraphFont"/>
    <w:link w:val="Subtitle"/>
    <w:uiPriority w:val="11"/>
    <w:rsid w:val="00A25B9F"/>
    <w:rPr>
      <w:rFonts w:asciiTheme="majorHAnsi" w:eastAsiaTheme="majorEastAsia" w:hAnsiTheme="majorHAnsi" w:cstheme="majorBidi"/>
      <w:b/>
      <w:i/>
      <w:iCs/>
      <w:color w:val="000000" w:themeColor="text1"/>
      <w:spacing w:val="15"/>
      <w:szCs w:val="24"/>
    </w:rPr>
  </w:style>
  <w:style w:type="character" w:customStyle="1" w:styleId="Heading4Char">
    <w:name w:val="Heading 4 Char"/>
    <w:basedOn w:val="DefaultParagraphFont"/>
    <w:link w:val="Heading4"/>
    <w:uiPriority w:val="9"/>
    <w:rsid w:val="007F20E0"/>
    <w:rPr>
      <w:rFonts w:ascii="Times New Roman" w:eastAsia="Times New Roman" w:hAnsi="Times New Roman" w:cs="Times New Roman"/>
      <w:b/>
      <w:bCs/>
      <w:szCs w:val="24"/>
      <w:lang w:eastAsia="en-GB"/>
    </w:rPr>
  </w:style>
  <w:style w:type="character" w:styleId="Hyperlink">
    <w:name w:val="Hyperlink"/>
    <w:basedOn w:val="DefaultParagraphFont"/>
    <w:uiPriority w:val="99"/>
    <w:semiHidden/>
    <w:unhideWhenUsed/>
    <w:rsid w:val="007F20E0"/>
    <w:rPr>
      <w:color w:val="0000FF"/>
      <w:u w:val="single"/>
    </w:rPr>
  </w:style>
  <w:style w:type="character" w:customStyle="1" w:styleId="o-button">
    <w:name w:val="o-button"/>
    <w:basedOn w:val="DefaultParagraphFont"/>
    <w:rsid w:val="007F20E0"/>
  </w:style>
  <w:style w:type="paragraph" w:customStyle="1" w:styleId="o-navitem">
    <w:name w:val="o-nav__item"/>
    <w:basedOn w:val="Normal"/>
    <w:rsid w:val="007F20E0"/>
    <w:pPr>
      <w:spacing w:before="100" w:beforeAutospacing="1" w:after="100" w:afterAutospacing="1"/>
    </w:pPr>
    <w:rPr>
      <w:rFonts w:ascii="Times New Roman" w:eastAsia="Times New Roman" w:hAnsi="Times New Roman" w:cs="Times New Roman"/>
      <w:szCs w:val="24"/>
      <w:lang w:eastAsia="en-GB"/>
    </w:rPr>
  </w:style>
  <w:style w:type="character" w:customStyle="1" w:styleId="o-navtext">
    <w:name w:val="o-nav__text"/>
    <w:basedOn w:val="DefaultParagraphFont"/>
    <w:rsid w:val="007F20E0"/>
  </w:style>
  <w:style w:type="paragraph" w:styleId="z-TopofForm">
    <w:name w:val="HTML Top of Form"/>
    <w:basedOn w:val="Normal"/>
    <w:next w:val="Normal"/>
    <w:link w:val="z-TopofFormChar"/>
    <w:hidden/>
    <w:uiPriority w:val="99"/>
    <w:semiHidden/>
    <w:unhideWhenUsed/>
    <w:rsid w:val="007F20E0"/>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7F20E0"/>
    <w:rPr>
      <w:rFonts w:ascii="Arial" w:eastAsia="Times New Roman" w:hAnsi="Arial" w:cs="Arial"/>
      <w:vanish/>
      <w:sz w:val="16"/>
      <w:szCs w:val="16"/>
      <w:lang w:eastAsia="en-GB"/>
    </w:rPr>
  </w:style>
  <w:style w:type="character" w:customStyle="1" w:styleId="h-accessibility">
    <w:name w:val="h-accessibility"/>
    <w:basedOn w:val="DefaultParagraphFont"/>
    <w:rsid w:val="007F20E0"/>
  </w:style>
  <w:style w:type="paragraph" w:styleId="z-BottomofForm">
    <w:name w:val="HTML Bottom of Form"/>
    <w:basedOn w:val="Normal"/>
    <w:next w:val="Normal"/>
    <w:link w:val="z-BottomofFormChar"/>
    <w:hidden/>
    <w:uiPriority w:val="99"/>
    <w:semiHidden/>
    <w:unhideWhenUsed/>
    <w:rsid w:val="007F20E0"/>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7F20E0"/>
    <w:rPr>
      <w:rFonts w:ascii="Arial" w:eastAsia="Times New Roman" w:hAnsi="Arial" w:cs="Arial"/>
      <w:vanish/>
      <w:sz w:val="16"/>
      <w:szCs w:val="16"/>
      <w:lang w:eastAsia="en-GB"/>
    </w:rPr>
  </w:style>
  <w:style w:type="paragraph" w:customStyle="1" w:styleId="o-listitem">
    <w:name w:val="o-list__item"/>
    <w:basedOn w:val="Normal"/>
    <w:rsid w:val="007F20E0"/>
    <w:pPr>
      <w:spacing w:before="100" w:beforeAutospacing="1" w:after="100" w:afterAutospacing="1"/>
    </w:pPr>
    <w:rPr>
      <w:rFonts w:ascii="Times New Roman" w:eastAsia="Times New Roman" w:hAnsi="Times New Roman" w:cs="Times New Roman"/>
      <w:szCs w:val="24"/>
      <w:lang w:eastAsia="en-GB"/>
    </w:rPr>
  </w:style>
  <w:style w:type="character" w:customStyle="1" w:styleId="o-inline-iconcontent">
    <w:name w:val="o-inline-icon__content"/>
    <w:basedOn w:val="DefaultParagraphFont"/>
    <w:rsid w:val="007F20E0"/>
  </w:style>
  <w:style w:type="paragraph" w:styleId="NormalWeb">
    <w:name w:val="Normal (Web)"/>
    <w:basedOn w:val="Normal"/>
    <w:uiPriority w:val="99"/>
    <w:semiHidden/>
    <w:unhideWhenUsed/>
    <w:rsid w:val="007F20E0"/>
    <w:pPr>
      <w:spacing w:before="100" w:beforeAutospacing="1" w:after="100" w:afterAutospacing="1"/>
    </w:pPr>
    <w:rPr>
      <w:rFonts w:ascii="Times New Roman" w:eastAsia="Times New Roman" w:hAnsi="Times New Roman" w:cs="Times New Roman"/>
      <w:szCs w:val="24"/>
      <w:lang w:eastAsia="en-GB"/>
    </w:rPr>
  </w:style>
  <w:style w:type="character" w:styleId="Emphasis">
    <w:name w:val="Emphasis"/>
    <w:basedOn w:val="DefaultParagraphFont"/>
    <w:uiPriority w:val="20"/>
    <w:qFormat/>
    <w:rsid w:val="007F20E0"/>
    <w:rPr>
      <w:i/>
      <w:iCs/>
    </w:rPr>
  </w:style>
  <w:style w:type="character" w:styleId="Strong">
    <w:name w:val="Strong"/>
    <w:basedOn w:val="DefaultParagraphFont"/>
    <w:uiPriority w:val="22"/>
    <w:qFormat/>
    <w:rsid w:val="007F20E0"/>
    <w:rPr>
      <w:b/>
      <w:bCs/>
    </w:rPr>
  </w:style>
  <w:style w:type="paragraph" w:customStyle="1" w:styleId="h-text--large">
    <w:name w:val="h-text--large"/>
    <w:basedOn w:val="Normal"/>
    <w:rsid w:val="007F20E0"/>
    <w:pPr>
      <w:spacing w:before="100" w:beforeAutospacing="1" w:after="100" w:afterAutospacing="1"/>
    </w:pPr>
    <w:rPr>
      <w:rFonts w:ascii="Times New Roman" w:eastAsia="Times New Roman" w:hAnsi="Times New Roman" w:cs="Times New Roman"/>
      <w:szCs w:val="24"/>
      <w:lang w:eastAsia="en-GB"/>
    </w:rPr>
  </w:style>
  <w:style w:type="paragraph" w:customStyle="1" w:styleId="o-utility-listitem">
    <w:name w:val="o-utility-list__item"/>
    <w:basedOn w:val="Normal"/>
    <w:rsid w:val="007F20E0"/>
    <w:pPr>
      <w:spacing w:before="100" w:beforeAutospacing="1" w:after="100" w:afterAutospacing="1"/>
    </w:pPr>
    <w:rPr>
      <w:rFonts w:ascii="Times New Roman" w:eastAsia="Times New Roman" w:hAnsi="Times New Roman" w:cs="Times New Roman"/>
      <w:szCs w:val="24"/>
      <w:lang w:eastAsia="en-GB"/>
    </w:rPr>
  </w:style>
  <w:style w:type="character" w:customStyle="1" w:styleId="o-utility-listsubtitle">
    <w:name w:val="o-utility-list__subtitle"/>
    <w:basedOn w:val="DefaultParagraphFont"/>
    <w:rsid w:val="007F20E0"/>
  </w:style>
  <w:style w:type="paragraph" w:styleId="HTMLAddress">
    <w:name w:val="HTML Address"/>
    <w:basedOn w:val="Normal"/>
    <w:link w:val="HTMLAddressChar"/>
    <w:uiPriority w:val="99"/>
    <w:semiHidden/>
    <w:unhideWhenUsed/>
    <w:rsid w:val="007F20E0"/>
    <w:rPr>
      <w:rFonts w:ascii="Times New Roman" w:eastAsia="Times New Roman" w:hAnsi="Times New Roman" w:cs="Times New Roman"/>
      <w:i/>
      <w:iCs/>
      <w:szCs w:val="24"/>
      <w:lang w:eastAsia="en-GB"/>
    </w:rPr>
  </w:style>
  <w:style w:type="character" w:customStyle="1" w:styleId="HTMLAddressChar">
    <w:name w:val="HTML Address Char"/>
    <w:basedOn w:val="DefaultParagraphFont"/>
    <w:link w:val="HTMLAddress"/>
    <w:uiPriority w:val="99"/>
    <w:semiHidden/>
    <w:rsid w:val="007F20E0"/>
    <w:rPr>
      <w:rFonts w:ascii="Times New Roman" w:eastAsia="Times New Roman" w:hAnsi="Times New Roman" w:cs="Times New Roman"/>
      <w:i/>
      <w:iCs/>
      <w:szCs w:val="24"/>
      <w:lang w:eastAsia="en-GB"/>
    </w:rPr>
  </w:style>
  <w:style w:type="paragraph" w:customStyle="1" w:styleId="c-site-socialitem">
    <w:name w:val="c-site-social__item"/>
    <w:basedOn w:val="Normal"/>
    <w:rsid w:val="007F20E0"/>
    <w:pPr>
      <w:spacing w:before="100" w:beforeAutospacing="1" w:after="100" w:afterAutospacing="1"/>
    </w:pPr>
    <w:rPr>
      <w:rFonts w:ascii="Times New Roman" w:eastAsia="Times New Roman" w:hAnsi="Times New Roman" w:cs="Times New Roman"/>
      <w:szCs w:val="24"/>
      <w:lang w:eastAsia="en-GB"/>
    </w:rPr>
  </w:style>
  <w:style w:type="character" w:customStyle="1" w:styleId="h-text--heading-3">
    <w:name w:val="h-text--heading-3"/>
    <w:basedOn w:val="DefaultParagraphFont"/>
    <w:rsid w:val="007F20E0"/>
  </w:style>
  <w:style w:type="character" w:customStyle="1" w:styleId="h-color--brand1">
    <w:name w:val="h-color--brand1"/>
    <w:basedOn w:val="DefaultParagraphFont"/>
    <w:rsid w:val="007F2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871187">
      <w:bodyDiv w:val="1"/>
      <w:marLeft w:val="0"/>
      <w:marRight w:val="0"/>
      <w:marTop w:val="0"/>
      <w:marBottom w:val="0"/>
      <w:divBdr>
        <w:top w:val="none" w:sz="0" w:space="0" w:color="auto"/>
        <w:left w:val="none" w:sz="0" w:space="0" w:color="auto"/>
        <w:bottom w:val="none" w:sz="0" w:space="0" w:color="auto"/>
        <w:right w:val="none" w:sz="0" w:space="0" w:color="auto"/>
      </w:divBdr>
      <w:divsChild>
        <w:div w:id="1204368591">
          <w:marLeft w:val="0"/>
          <w:marRight w:val="0"/>
          <w:marTop w:val="0"/>
          <w:marBottom w:val="0"/>
          <w:divBdr>
            <w:top w:val="none" w:sz="0" w:space="0" w:color="auto"/>
            <w:left w:val="none" w:sz="0" w:space="0" w:color="auto"/>
            <w:bottom w:val="none" w:sz="0" w:space="0" w:color="auto"/>
            <w:right w:val="none" w:sz="0" w:space="0" w:color="auto"/>
          </w:divBdr>
        </w:div>
        <w:div w:id="729035514">
          <w:marLeft w:val="0"/>
          <w:marRight w:val="0"/>
          <w:marTop w:val="0"/>
          <w:marBottom w:val="0"/>
          <w:divBdr>
            <w:top w:val="none" w:sz="0" w:space="0" w:color="auto"/>
            <w:left w:val="none" w:sz="0" w:space="0" w:color="auto"/>
            <w:bottom w:val="none" w:sz="0" w:space="0" w:color="auto"/>
            <w:right w:val="none" w:sz="0" w:space="0" w:color="auto"/>
          </w:divBdr>
        </w:div>
        <w:div w:id="1751154652">
          <w:marLeft w:val="0"/>
          <w:marRight w:val="0"/>
          <w:marTop w:val="0"/>
          <w:marBottom w:val="0"/>
          <w:divBdr>
            <w:top w:val="none" w:sz="0" w:space="0" w:color="auto"/>
            <w:left w:val="none" w:sz="0" w:space="0" w:color="auto"/>
            <w:bottom w:val="none" w:sz="0" w:space="0" w:color="auto"/>
            <w:right w:val="none" w:sz="0" w:space="0" w:color="auto"/>
          </w:divBdr>
          <w:divsChild>
            <w:div w:id="883255117">
              <w:marLeft w:val="0"/>
              <w:marRight w:val="0"/>
              <w:marTop w:val="0"/>
              <w:marBottom w:val="0"/>
              <w:divBdr>
                <w:top w:val="none" w:sz="0" w:space="0" w:color="auto"/>
                <w:left w:val="none" w:sz="0" w:space="0" w:color="auto"/>
                <w:bottom w:val="none" w:sz="0" w:space="0" w:color="auto"/>
                <w:right w:val="none" w:sz="0" w:space="0" w:color="auto"/>
              </w:divBdr>
            </w:div>
            <w:div w:id="244846899">
              <w:marLeft w:val="0"/>
              <w:marRight w:val="0"/>
              <w:marTop w:val="0"/>
              <w:marBottom w:val="0"/>
              <w:divBdr>
                <w:top w:val="none" w:sz="0" w:space="0" w:color="auto"/>
                <w:left w:val="none" w:sz="0" w:space="0" w:color="auto"/>
                <w:bottom w:val="none" w:sz="0" w:space="0" w:color="auto"/>
                <w:right w:val="none" w:sz="0" w:space="0" w:color="auto"/>
              </w:divBdr>
            </w:div>
            <w:div w:id="1926306020">
              <w:marLeft w:val="0"/>
              <w:marRight w:val="0"/>
              <w:marTop w:val="0"/>
              <w:marBottom w:val="0"/>
              <w:divBdr>
                <w:top w:val="none" w:sz="0" w:space="0" w:color="auto"/>
                <w:left w:val="none" w:sz="0" w:space="0" w:color="auto"/>
                <w:bottom w:val="none" w:sz="0" w:space="0" w:color="auto"/>
                <w:right w:val="none" w:sz="0" w:space="0" w:color="auto"/>
              </w:divBdr>
              <w:divsChild>
                <w:div w:id="17985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599153">
          <w:marLeft w:val="0"/>
          <w:marRight w:val="0"/>
          <w:marTop w:val="0"/>
          <w:marBottom w:val="0"/>
          <w:divBdr>
            <w:top w:val="none" w:sz="0" w:space="0" w:color="auto"/>
            <w:left w:val="none" w:sz="0" w:space="0" w:color="auto"/>
            <w:bottom w:val="none" w:sz="0" w:space="0" w:color="auto"/>
            <w:right w:val="none" w:sz="0" w:space="0" w:color="auto"/>
          </w:divBdr>
          <w:divsChild>
            <w:div w:id="2078244318">
              <w:marLeft w:val="0"/>
              <w:marRight w:val="0"/>
              <w:marTop w:val="0"/>
              <w:marBottom w:val="0"/>
              <w:divBdr>
                <w:top w:val="none" w:sz="0" w:space="0" w:color="auto"/>
                <w:left w:val="none" w:sz="0" w:space="0" w:color="auto"/>
                <w:bottom w:val="none" w:sz="0" w:space="0" w:color="auto"/>
                <w:right w:val="none" w:sz="0" w:space="0" w:color="auto"/>
              </w:divBdr>
            </w:div>
            <w:div w:id="606041967">
              <w:marLeft w:val="0"/>
              <w:marRight w:val="0"/>
              <w:marTop w:val="0"/>
              <w:marBottom w:val="0"/>
              <w:divBdr>
                <w:top w:val="none" w:sz="0" w:space="0" w:color="auto"/>
                <w:left w:val="none" w:sz="0" w:space="0" w:color="auto"/>
                <w:bottom w:val="none" w:sz="0" w:space="0" w:color="auto"/>
                <w:right w:val="none" w:sz="0" w:space="0" w:color="auto"/>
              </w:divBdr>
            </w:div>
            <w:div w:id="1942756382">
              <w:marLeft w:val="0"/>
              <w:marRight w:val="0"/>
              <w:marTop w:val="0"/>
              <w:marBottom w:val="0"/>
              <w:divBdr>
                <w:top w:val="none" w:sz="0" w:space="0" w:color="auto"/>
                <w:left w:val="none" w:sz="0" w:space="0" w:color="auto"/>
                <w:bottom w:val="none" w:sz="0" w:space="0" w:color="auto"/>
                <w:right w:val="none" w:sz="0" w:space="0" w:color="auto"/>
              </w:divBdr>
            </w:div>
            <w:div w:id="100840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aa.co.uk/Commercial-industry/Aircraft/Unmanned-aircraft/Small-drones/Flying-in-the-specific-category/" TargetMode="External"/><Relationship Id="rId18" Type="http://schemas.openxmlformats.org/officeDocument/2006/relationships/hyperlink" Target="https://www.caa.co.uk/Commercial-industry/Aircraft/Unmanned-aircraft/Small-drones/Flying-in-the-specific-category/" TargetMode="External"/><Relationship Id="rId26" Type="http://schemas.openxmlformats.org/officeDocument/2006/relationships/hyperlink" Target="https://filmlondon.org.uk/filming-in-london/plan-your-shoot/make-sure-its-legal" TargetMode="External"/><Relationship Id="rId21" Type="http://schemas.openxmlformats.org/officeDocument/2006/relationships/hyperlink" Target="http://www.nats-uk.ead-it.com/public/index.php%3Foption=com_content&amp;task=blogcategory&amp;id=165&amp;Itemid=3.html" TargetMode="External"/><Relationship Id="rId34" Type="http://schemas.openxmlformats.org/officeDocument/2006/relationships/hyperlink" Target="https://filmlondon.org.uk/sitemap" TargetMode="External"/><Relationship Id="rId7" Type="http://schemas.openxmlformats.org/officeDocument/2006/relationships/webSettings" Target="webSettings.xml"/><Relationship Id="rId12" Type="http://schemas.openxmlformats.org/officeDocument/2006/relationships/hyperlink" Target="https://www.caa.co.uk/Consumers/Unmanned-aircraft/Recreational-drones/Flying-in-the-open-category/" TargetMode="External"/><Relationship Id="rId17" Type="http://schemas.openxmlformats.org/officeDocument/2006/relationships/hyperlink" Target="http://publicapps.caa.co.uk/docs/33/CAP722%20Edition8(p).pdf" TargetMode="External"/><Relationship Id="rId25" Type="http://schemas.openxmlformats.org/officeDocument/2006/relationships/hyperlink" Target="https://ico.org.uk/for-the-public/drones/" TargetMode="External"/><Relationship Id="rId33" Type="http://schemas.openxmlformats.org/officeDocument/2006/relationships/hyperlink" Target="https://publicapps.caa.co.uk/modalapplication.aspx?catid=1&amp;pagetype=65&amp;appid=11&amp;mode=detail&amp;id=9952"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aa.co.uk/Commercial-industry/Aircraft/Unmanned-aircraft/Small-drones/Flying-in-the-specific-category/" TargetMode="External"/><Relationship Id="rId20" Type="http://schemas.openxmlformats.org/officeDocument/2006/relationships/hyperlink" Target="mailto:UAVenquiries@caa.co.uk" TargetMode="External"/><Relationship Id="rId29" Type="http://schemas.openxmlformats.org/officeDocument/2006/relationships/hyperlink" Target="https://publicapps.caa.co.uk/modalapplication.aspx?catid=1&amp;pagetype=65&amp;appid=11&amp;mode=detail&amp;id=994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ilmlondon.org.uk/resource/borough-film-services-contacts" TargetMode="External"/><Relationship Id="rId24" Type="http://schemas.openxmlformats.org/officeDocument/2006/relationships/hyperlink" Target="http://www.noflydrones.co.uk/" TargetMode="External"/><Relationship Id="rId32" Type="http://schemas.openxmlformats.org/officeDocument/2006/relationships/hyperlink" Target="https://publicapps.caa.co.uk/modalapplication.aspx?catid=1&amp;pagetype=65&amp;appid=11&amp;mode=detail&amp;id=9951"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publicapps.caa.co.uk/docs/33/CAP2012_EU_Drone_Rules_Factsheet_V7%207.pdf" TargetMode="External"/><Relationship Id="rId23" Type="http://schemas.openxmlformats.org/officeDocument/2006/relationships/hyperlink" Target="https://dronesafe.uk/restrictions/" TargetMode="External"/><Relationship Id="rId28" Type="http://schemas.openxmlformats.org/officeDocument/2006/relationships/hyperlink" Target="https://register-drones.caa.co.uk/drone-code" TargetMode="External"/><Relationship Id="rId36" Type="http://schemas.openxmlformats.org/officeDocument/2006/relationships/hyperlink" Target="tel:020%207613%207683" TargetMode="External"/><Relationship Id="rId10" Type="http://schemas.openxmlformats.org/officeDocument/2006/relationships/hyperlink" Target="https://www.google.com/maps/d/viewer?mid=1KE3Tlm1Bhe4ZbE5bzhD69BZb7Js&amp;hl=en_US&amp;ll=51.4520474342403%2C-0.004550909423866045&amp;z=10" TargetMode="External"/><Relationship Id="rId19" Type="http://schemas.openxmlformats.org/officeDocument/2006/relationships/hyperlink" Target="https://apply.caa.co.uk/CAAPortal/servlet/SmartForm.html?formCode=UAS" TargetMode="External"/><Relationship Id="rId31" Type="http://schemas.openxmlformats.org/officeDocument/2006/relationships/hyperlink" Target="https://publicapps.caa.co.uk/modalapplication.aspx?catid=1&amp;pagetype=65&amp;appid=11&amp;mode=detail&amp;id=9950" TargetMode="External"/><Relationship Id="rId4" Type="http://schemas.openxmlformats.org/officeDocument/2006/relationships/numbering" Target="numbering.xml"/><Relationship Id="rId9" Type="http://schemas.openxmlformats.org/officeDocument/2006/relationships/hyperlink" Target="https://filmlondon.org.uk/resource/popular-locations" TargetMode="External"/><Relationship Id="rId14" Type="http://schemas.openxmlformats.org/officeDocument/2006/relationships/hyperlink" Target="https://www.caa.co.uk/Consumers/Unmanned-aircraft/Recreational-drones/Flying-in-the-open-category/" TargetMode="External"/><Relationship Id="rId22" Type="http://schemas.openxmlformats.org/officeDocument/2006/relationships/hyperlink" Target="http://www.nats.aero/nsf/)" TargetMode="External"/><Relationship Id="rId27" Type="http://schemas.openxmlformats.org/officeDocument/2006/relationships/hyperlink" Target="http://www.caa.co.uk/Consumers/Unmanned-aircraft-and-drones/" TargetMode="External"/><Relationship Id="rId30" Type="http://schemas.openxmlformats.org/officeDocument/2006/relationships/hyperlink" Target="https://publicapps.caa.co.uk/modalapplication.aspx?catid=1&amp;pagetype=65&amp;appid=11&amp;mode=detail&amp;id=9949" TargetMode="External"/><Relationship Id="rId35" Type="http://schemas.openxmlformats.org/officeDocument/2006/relationships/hyperlink" Target="tel:020%207613%207676" TargetMode="External"/><Relationship Id="rId8" Type="http://schemas.openxmlformats.org/officeDocument/2006/relationships/hyperlink" Target="https://basecamp.com/" TargetMode="External"/><Relationship Id="rId3" Type="http://schemas.openxmlformats.org/officeDocument/2006/relationships/customXml" Target="../customXml/item3.xml"/></Relationships>
</file>

<file path=word/theme/theme1.xml><?xml version="1.0" encoding="utf-8"?>
<a:theme xmlns:a="http://schemas.openxmlformats.org/drawingml/2006/main" name="LBHF">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D1ABB48FA8E24BA5C1EF3860BF699F" ma:contentTypeVersion="12" ma:contentTypeDescription="Create a new document." ma:contentTypeScope="" ma:versionID="364282b77c3a0ab67ed9a53a264312fa">
  <xsd:schema xmlns:xsd="http://www.w3.org/2001/XMLSchema" xmlns:xs="http://www.w3.org/2001/XMLSchema" xmlns:p="http://schemas.microsoft.com/office/2006/metadata/properties" xmlns:ns2="5c8f1643-1e03-4602-bbaf-5ea9574e6cf2" xmlns:ns3="7dd9a667-c865-43db-a1b9-71eddea14ebf" targetNamespace="http://schemas.microsoft.com/office/2006/metadata/properties" ma:root="true" ma:fieldsID="c8b8ee06686f7552640a995e9361a0be" ns2:_="" ns3:_="">
    <xsd:import namespace="5c8f1643-1e03-4602-bbaf-5ea9574e6cf2"/>
    <xsd:import namespace="7dd9a667-c865-43db-a1b9-71eddea14e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f1643-1e03-4602-bbaf-5ea9574e6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d9a667-c865-43db-a1b9-71eddea14e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AB6471-424D-4FA2-9AF1-F8CC15305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f1643-1e03-4602-bbaf-5ea9574e6cf2"/>
    <ds:schemaRef ds:uri="7dd9a667-c865-43db-a1b9-71eddea14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4DA5C5-D9F4-4094-A6E6-B66D5512AA79}">
  <ds:schemaRefs>
    <ds:schemaRef ds:uri="http://schemas.microsoft.com/sharepoint/v3/contenttype/forms"/>
  </ds:schemaRefs>
</ds:datastoreItem>
</file>

<file path=customXml/itemProps3.xml><?xml version="1.0" encoding="utf-8"?>
<ds:datastoreItem xmlns:ds="http://schemas.openxmlformats.org/officeDocument/2006/customXml" ds:itemID="{99840D5B-5EAD-448A-94E6-8F7B0736BB86}">
  <ds:schemaRefs>
    <ds:schemaRef ds:uri="http://schemas.microsoft.com/office/2006/documentManagement/types"/>
    <ds:schemaRef ds:uri="http://purl.org/dc/elements/1.1/"/>
    <ds:schemaRef ds:uri="http://www.w3.org/XML/1998/namespace"/>
    <ds:schemaRef ds:uri="7dd9a667-c865-43db-a1b9-71eddea14ebf"/>
    <ds:schemaRef ds:uri="http://purl.org/dc/dcmitype/"/>
    <ds:schemaRef ds:uri="http://schemas.microsoft.com/office/2006/metadata/properties"/>
    <ds:schemaRef ds:uri="http://schemas.microsoft.com/office/infopath/2007/PartnerControls"/>
    <ds:schemaRef ds:uri="http://schemas.openxmlformats.org/package/2006/metadata/core-properties"/>
    <ds:schemaRef ds:uri="5c8f1643-1e03-4602-bbaf-5ea9574e6cf2"/>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1804</Words>
  <Characters>10285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Bernadette: H&amp;F</dc:creator>
  <cp:keywords/>
  <dc:description/>
  <cp:lastModifiedBy>Bernard Bernadette: H&amp;F</cp:lastModifiedBy>
  <cp:revision>1</cp:revision>
  <dcterms:created xsi:type="dcterms:W3CDTF">2021-09-07T07:43:00Z</dcterms:created>
  <dcterms:modified xsi:type="dcterms:W3CDTF">2021-09-07T07:49:00Z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0x010100B4D1ABB48FA8E24BA5C1EF3860BF699F</vt:lpwstr>
  </property>
</Properties>
</file>