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5"/>
        <w:gridCol w:w="1876"/>
      </w:tblGrid>
      <w:tr w:rsidR="00FA00FD" w14:paraId="75D773C8" w14:textId="77777777" w:rsidTr="00FA00FD">
        <w:trPr>
          <w:trHeight w:val="270"/>
        </w:trPr>
        <w:tc>
          <w:tcPr>
            <w:tcW w:w="4101" w:type="dxa"/>
            <w:gridSpan w:val="2"/>
            <w:shd w:val="clear" w:color="auto" w:fill="D9D9D9"/>
          </w:tcPr>
          <w:p w14:paraId="76CEC7E4" w14:textId="77777777" w:rsidR="00FA00FD" w:rsidRDefault="00FA00FD" w:rsidP="00FA00FD">
            <w:pPr>
              <w:pStyle w:val="TableParagraph"/>
              <w:spacing w:line="250" w:lineRule="exact"/>
              <w:ind w:left="1101"/>
              <w:rPr>
                <w:b/>
              </w:rPr>
            </w:pPr>
            <w:r>
              <w:rPr>
                <w:b/>
              </w:rPr>
              <w:t>OFFICAL USE ONLY</w:t>
            </w:r>
          </w:p>
        </w:tc>
      </w:tr>
      <w:tr w:rsidR="00FA00FD" w14:paraId="2B88AD70" w14:textId="77777777" w:rsidTr="00FA00FD">
        <w:trPr>
          <w:trHeight w:val="313"/>
        </w:trPr>
        <w:tc>
          <w:tcPr>
            <w:tcW w:w="2225" w:type="dxa"/>
          </w:tcPr>
          <w:p w14:paraId="6581A688" w14:textId="77777777" w:rsidR="00FA00FD" w:rsidRDefault="00FA00FD" w:rsidP="00FA00FD">
            <w:pPr>
              <w:pStyle w:val="TableParagraph"/>
              <w:spacing w:before="42" w:line="251" w:lineRule="exact"/>
              <w:ind w:left="38"/>
            </w:pPr>
            <w:r>
              <w:t>Emailed for Payment</w:t>
            </w:r>
          </w:p>
        </w:tc>
        <w:tc>
          <w:tcPr>
            <w:tcW w:w="1876" w:type="dxa"/>
          </w:tcPr>
          <w:p w14:paraId="39DE9862" w14:textId="77777777" w:rsidR="00FA00FD" w:rsidRDefault="00FA00FD" w:rsidP="00FA00FD">
            <w:pPr>
              <w:pStyle w:val="TableParagraph"/>
              <w:rPr>
                <w:rFonts w:ascii="Times New Roman"/>
                <w:sz w:val="20"/>
              </w:rPr>
            </w:pPr>
          </w:p>
        </w:tc>
      </w:tr>
      <w:tr w:rsidR="00FA00FD" w14:paraId="5284A4AB" w14:textId="77777777" w:rsidTr="00FA00FD">
        <w:trPr>
          <w:trHeight w:val="313"/>
        </w:trPr>
        <w:tc>
          <w:tcPr>
            <w:tcW w:w="2225" w:type="dxa"/>
          </w:tcPr>
          <w:p w14:paraId="35726041" w14:textId="77777777" w:rsidR="00FA00FD" w:rsidRDefault="00FA00FD" w:rsidP="00FA00FD">
            <w:pPr>
              <w:pStyle w:val="TableParagraph"/>
              <w:spacing w:before="42" w:line="251" w:lineRule="exact"/>
              <w:ind w:left="38"/>
            </w:pPr>
            <w:r>
              <w:t>Payment</w:t>
            </w:r>
          </w:p>
        </w:tc>
        <w:tc>
          <w:tcPr>
            <w:tcW w:w="1876" w:type="dxa"/>
          </w:tcPr>
          <w:p w14:paraId="7FE36AC9" w14:textId="77777777" w:rsidR="00FA00FD" w:rsidRDefault="00FA00FD" w:rsidP="00FA00FD">
            <w:pPr>
              <w:pStyle w:val="TableParagraph"/>
              <w:rPr>
                <w:rFonts w:ascii="Times New Roman"/>
                <w:sz w:val="20"/>
              </w:rPr>
            </w:pPr>
          </w:p>
        </w:tc>
      </w:tr>
      <w:tr w:rsidR="00FA00FD" w14:paraId="24B0BCEF" w14:textId="77777777" w:rsidTr="00FA00FD">
        <w:trPr>
          <w:trHeight w:val="313"/>
        </w:trPr>
        <w:tc>
          <w:tcPr>
            <w:tcW w:w="2225" w:type="dxa"/>
          </w:tcPr>
          <w:p w14:paraId="45AE1381" w14:textId="77777777" w:rsidR="00FA00FD" w:rsidRDefault="00FA00FD" w:rsidP="00FA00FD">
            <w:pPr>
              <w:pStyle w:val="TableParagraph"/>
              <w:spacing w:before="42" w:line="251" w:lineRule="exact"/>
              <w:ind w:left="38"/>
            </w:pPr>
            <w:r>
              <w:t>Ref</w:t>
            </w:r>
          </w:p>
        </w:tc>
        <w:tc>
          <w:tcPr>
            <w:tcW w:w="1876" w:type="dxa"/>
          </w:tcPr>
          <w:p w14:paraId="422F1E78" w14:textId="77777777" w:rsidR="00FA00FD" w:rsidRDefault="00FA00FD" w:rsidP="00FA00FD">
            <w:pPr>
              <w:pStyle w:val="TableParagraph"/>
              <w:rPr>
                <w:rFonts w:ascii="Times New Roman"/>
                <w:sz w:val="20"/>
              </w:rPr>
            </w:pPr>
          </w:p>
        </w:tc>
      </w:tr>
      <w:tr w:rsidR="00FA00FD" w14:paraId="1282E0D4" w14:textId="77777777" w:rsidTr="00FA00FD">
        <w:trPr>
          <w:trHeight w:val="313"/>
        </w:trPr>
        <w:tc>
          <w:tcPr>
            <w:tcW w:w="2225" w:type="dxa"/>
          </w:tcPr>
          <w:p w14:paraId="2B4CE069" w14:textId="77777777" w:rsidR="00FA00FD" w:rsidRDefault="00FA00FD" w:rsidP="00FA00FD">
            <w:pPr>
              <w:pStyle w:val="TableParagraph"/>
              <w:spacing w:before="42" w:line="251" w:lineRule="exact"/>
              <w:ind w:left="38"/>
            </w:pPr>
            <w:r>
              <w:t>Amount</w:t>
            </w:r>
          </w:p>
        </w:tc>
        <w:tc>
          <w:tcPr>
            <w:tcW w:w="1876" w:type="dxa"/>
          </w:tcPr>
          <w:p w14:paraId="3F49EFD7" w14:textId="77777777" w:rsidR="00FA00FD" w:rsidRDefault="00FA00FD" w:rsidP="00FA00FD">
            <w:pPr>
              <w:pStyle w:val="TableParagraph"/>
              <w:rPr>
                <w:rFonts w:ascii="Times New Roman"/>
                <w:sz w:val="20"/>
              </w:rPr>
            </w:pPr>
          </w:p>
        </w:tc>
      </w:tr>
    </w:tbl>
    <w:p w14:paraId="22ECD5BF" w14:textId="2E64D6D0" w:rsidR="00596787" w:rsidRDefault="00596787"/>
    <w:p w14:paraId="6D91AA13" w14:textId="61D1A013" w:rsidR="005952C9" w:rsidRPr="005952C9" w:rsidRDefault="005952C9" w:rsidP="005952C9"/>
    <w:p w14:paraId="41F6EC11" w14:textId="38CB28FC" w:rsidR="005952C9" w:rsidRDefault="005952C9" w:rsidP="005952C9"/>
    <w:p w14:paraId="64F01919" w14:textId="2FDD2853" w:rsidR="005952C9" w:rsidRDefault="005952C9" w:rsidP="005952C9"/>
    <w:p w14:paraId="0BBD77F7" w14:textId="7EAFE457" w:rsidR="005952C9" w:rsidRDefault="005952C9" w:rsidP="005952C9"/>
    <w:p w14:paraId="760C6798" w14:textId="77777777" w:rsidR="00FA00FD" w:rsidRDefault="00FA00FD" w:rsidP="005952C9">
      <w:pPr>
        <w:pStyle w:val="Title"/>
        <w:spacing w:before="0"/>
        <w:ind w:left="1134" w:right="1134"/>
      </w:pPr>
    </w:p>
    <w:p w14:paraId="564E0D2F" w14:textId="77777777" w:rsidR="00FA00FD" w:rsidRDefault="00FA00FD" w:rsidP="000F0D19">
      <w:pPr>
        <w:pStyle w:val="Title"/>
        <w:spacing w:before="0"/>
        <w:ind w:left="0" w:right="1134"/>
        <w:jc w:val="left"/>
      </w:pPr>
    </w:p>
    <w:p w14:paraId="7E1BF8A2" w14:textId="08C1B43B" w:rsidR="000F0D19" w:rsidRDefault="000F0D19" w:rsidP="00CB5207">
      <w:pPr>
        <w:jc w:val="center"/>
        <w:rPr>
          <w:rFonts w:ascii="Poppins" w:eastAsia="Poppins" w:hAnsi="Poppins" w:cs="Poppins"/>
          <w:color w:val="1A4558"/>
          <w:sz w:val="28"/>
          <w:szCs w:val="28"/>
        </w:rPr>
      </w:pPr>
      <w:r>
        <w:rPr>
          <w:rFonts w:ascii="Poppins" w:eastAsia="Poppins" w:hAnsi="Poppins" w:cs="Poppins"/>
          <w:color w:val="1A4558"/>
          <w:sz w:val="28"/>
          <w:szCs w:val="28"/>
        </w:rPr>
        <w:t>TOWER HAMLETS</w:t>
      </w:r>
      <w:r>
        <w:rPr>
          <w:rFonts w:ascii="Poppins" w:eastAsia="Poppins" w:hAnsi="Poppins" w:cs="Poppins"/>
          <w:color w:val="1A4558"/>
          <w:sz w:val="28"/>
          <w:szCs w:val="28"/>
        </w:rPr>
        <w:t xml:space="preserve"> FILM OFFICE</w:t>
      </w:r>
    </w:p>
    <w:p w14:paraId="121E5FE2" w14:textId="77777777" w:rsidR="000F0D19" w:rsidRDefault="000F0D19" w:rsidP="00CB5207">
      <w:pPr>
        <w:jc w:val="center"/>
        <w:rPr>
          <w:rFonts w:ascii="Poppins" w:eastAsia="Poppins" w:hAnsi="Poppins" w:cs="Poppins"/>
          <w:color w:val="1A4558"/>
          <w:sz w:val="28"/>
          <w:szCs w:val="28"/>
        </w:rPr>
      </w:pPr>
      <w:r>
        <w:rPr>
          <w:rFonts w:ascii="Poppins" w:eastAsia="Poppins" w:hAnsi="Poppins" w:cs="Poppins"/>
          <w:color w:val="1A4558"/>
          <w:sz w:val="28"/>
          <w:szCs w:val="28"/>
        </w:rPr>
        <w:t>Film Parking Dispensation Application Form</w:t>
      </w:r>
    </w:p>
    <w:p w14:paraId="32510C56" w14:textId="77777777" w:rsidR="000F0D19" w:rsidRDefault="000F0D19" w:rsidP="00CB5207">
      <w:pPr>
        <w:jc w:val="center"/>
        <w:rPr>
          <w:rFonts w:ascii="Poppins" w:eastAsia="Poppins" w:hAnsi="Poppins" w:cs="Poppins"/>
          <w:sz w:val="20"/>
          <w:szCs w:val="20"/>
        </w:rPr>
      </w:pPr>
    </w:p>
    <w:p w14:paraId="6A5311A9" w14:textId="77777777" w:rsidR="000F0D19" w:rsidRDefault="000F0D19" w:rsidP="000F0D19">
      <w:pPr>
        <w:widowControl/>
        <w:numPr>
          <w:ilvl w:val="0"/>
          <w:numId w:val="4"/>
        </w:numPr>
        <w:autoSpaceDE/>
        <w:autoSpaceDN/>
        <w:rPr>
          <w:rFonts w:ascii="Poppins" w:eastAsia="Poppins" w:hAnsi="Poppins" w:cs="Poppins"/>
          <w:sz w:val="20"/>
          <w:szCs w:val="20"/>
        </w:rPr>
      </w:pPr>
      <w:r>
        <w:rPr>
          <w:rFonts w:ascii="Poppins" w:eastAsia="Poppins" w:hAnsi="Poppins" w:cs="Poppins"/>
          <w:sz w:val="20"/>
          <w:szCs w:val="20"/>
        </w:rPr>
        <w:t xml:space="preserve">Please complete and return to </w:t>
      </w:r>
      <w:hyperlink r:id="rId10">
        <w:r>
          <w:rPr>
            <w:rFonts w:ascii="Poppins" w:eastAsia="Poppins" w:hAnsi="Poppins" w:cs="Poppins"/>
            <w:color w:val="0563C1"/>
            <w:sz w:val="20"/>
            <w:szCs w:val="20"/>
            <w:u w:val="single"/>
          </w:rPr>
          <w:t>info@camdenfilmoffice.co.uk</w:t>
        </w:r>
      </w:hyperlink>
    </w:p>
    <w:p w14:paraId="0FD9791B" w14:textId="77777777" w:rsidR="000F0D19" w:rsidRDefault="000F0D19" w:rsidP="000F0D19">
      <w:pPr>
        <w:widowControl/>
        <w:numPr>
          <w:ilvl w:val="0"/>
          <w:numId w:val="4"/>
        </w:numPr>
        <w:autoSpaceDE/>
        <w:autoSpaceDN/>
        <w:rPr>
          <w:rFonts w:ascii="Poppins" w:eastAsia="Poppins" w:hAnsi="Poppins" w:cs="Poppins"/>
          <w:sz w:val="20"/>
          <w:szCs w:val="20"/>
        </w:rPr>
      </w:pPr>
      <w:bookmarkStart w:id="0" w:name="_heading=h.gjdgxs" w:colFirst="0" w:colLast="0"/>
      <w:bookmarkEnd w:id="0"/>
      <w:r>
        <w:rPr>
          <w:rFonts w:ascii="Poppins" w:eastAsia="Poppins" w:hAnsi="Poppins" w:cs="Poppins"/>
          <w:sz w:val="20"/>
          <w:szCs w:val="20"/>
        </w:rPr>
        <w:t xml:space="preserve">A minimum of </w:t>
      </w:r>
      <w:r>
        <w:rPr>
          <w:rFonts w:ascii="Poppins" w:eastAsia="Poppins" w:hAnsi="Poppins" w:cs="Poppins"/>
          <w:sz w:val="20"/>
          <w:szCs w:val="20"/>
          <w:u w:val="single"/>
        </w:rPr>
        <w:t>5 working days’</w:t>
      </w:r>
      <w:r>
        <w:rPr>
          <w:rFonts w:ascii="Poppins" w:eastAsia="Poppins" w:hAnsi="Poppins" w:cs="Poppins"/>
          <w:sz w:val="20"/>
          <w:szCs w:val="20"/>
        </w:rPr>
        <w:t xml:space="preserve"> notice is required</w:t>
      </w:r>
    </w:p>
    <w:p w14:paraId="2507CC30" w14:textId="77777777" w:rsidR="000F0D19" w:rsidRDefault="000F0D19" w:rsidP="000F0D19">
      <w:pPr>
        <w:widowControl/>
        <w:numPr>
          <w:ilvl w:val="0"/>
          <w:numId w:val="4"/>
        </w:numPr>
        <w:autoSpaceDE/>
        <w:autoSpaceDN/>
        <w:rPr>
          <w:rFonts w:ascii="Poppins" w:eastAsia="Poppins" w:hAnsi="Poppins" w:cs="Poppins"/>
          <w:sz w:val="20"/>
          <w:szCs w:val="20"/>
        </w:rPr>
      </w:pPr>
      <w:bookmarkStart w:id="1" w:name="_heading=h.30j0zll" w:colFirst="0" w:colLast="0"/>
      <w:bookmarkEnd w:id="1"/>
      <w:r>
        <w:rPr>
          <w:rFonts w:ascii="Poppins" w:eastAsia="Poppins" w:hAnsi="Poppins" w:cs="Poppins"/>
          <w:sz w:val="20"/>
          <w:szCs w:val="20"/>
        </w:rPr>
        <w:t>If you are submitting your application on the last available day, please call the office on 0207 620 0391 to confirm it has been processed</w:t>
      </w:r>
    </w:p>
    <w:p w14:paraId="37311CF0" w14:textId="77777777" w:rsidR="000F0D19" w:rsidRDefault="000F0D19" w:rsidP="000F0D19">
      <w:pPr>
        <w:widowControl/>
        <w:numPr>
          <w:ilvl w:val="0"/>
          <w:numId w:val="4"/>
        </w:numPr>
        <w:autoSpaceDE/>
        <w:autoSpaceDN/>
        <w:rPr>
          <w:rFonts w:ascii="Poppins" w:eastAsia="Poppins" w:hAnsi="Poppins" w:cs="Poppins"/>
          <w:sz w:val="20"/>
          <w:szCs w:val="20"/>
        </w:rPr>
      </w:pPr>
      <w:bookmarkStart w:id="2" w:name="_heading=h.x0avcni8bu23" w:colFirst="0" w:colLast="0"/>
      <w:bookmarkEnd w:id="2"/>
      <w:r>
        <w:rPr>
          <w:rFonts w:ascii="Poppins" w:eastAsia="Poppins" w:hAnsi="Poppins" w:cs="Poppins"/>
          <w:sz w:val="20"/>
          <w:szCs w:val="20"/>
        </w:rPr>
        <w:t>Dispensations are non-refundable and not amendable - please ensure all VRNs and dates are correct when submitting this form</w:t>
      </w:r>
    </w:p>
    <w:p w14:paraId="722FF24F" w14:textId="77777777" w:rsidR="000F0D19" w:rsidRDefault="000F0D19" w:rsidP="000F0D19">
      <w:pPr>
        <w:widowControl/>
        <w:numPr>
          <w:ilvl w:val="0"/>
          <w:numId w:val="4"/>
        </w:numPr>
        <w:autoSpaceDE/>
        <w:autoSpaceDN/>
        <w:rPr>
          <w:rFonts w:ascii="Poppins" w:eastAsia="Poppins" w:hAnsi="Poppins" w:cs="Poppins"/>
          <w:sz w:val="20"/>
          <w:szCs w:val="20"/>
        </w:rPr>
      </w:pPr>
      <w:bookmarkStart w:id="3" w:name="_heading=h.6cmbh3l0swf7" w:colFirst="0" w:colLast="0"/>
      <w:bookmarkEnd w:id="3"/>
      <w:r>
        <w:rPr>
          <w:rFonts w:ascii="Poppins" w:eastAsia="Poppins" w:hAnsi="Poppins" w:cs="Poppins"/>
          <w:sz w:val="20"/>
          <w:szCs w:val="20"/>
        </w:rPr>
        <w:t>Please ensure all vehicles clearly display a ‘film unit’ sticker/sign</w:t>
      </w:r>
    </w:p>
    <w:p w14:paraId="346FB9B6" w14:textId="77777777" w:rsidR="000F0D19" w:rsidRDefault="000F0D19" w:rsidP="000F0D19">
      <w:pPr>
        <w:rPr>
          <w:rFonts w:ascii="Arial" w:eastAsia="Arial" w:hAnsi="Arial" w:cs="Arial"/>
        </w:rPr>
      </w:pPr>
      <w:bookmarkStart w:id="4" w:name="_heading=h.1fob9te" w:colFirst="0" w:colLast="0"/>
      <w:bookmarkEnd w:id="4"/>
    </w:p>
    <w:tbl>
      <w:tblPr>
        <w:tblW w:w="11341" w:type="dxa"/>
        <w:jc w:val="center"/>
        <w:tblLayout w:type="fixed"/>
        <w:tblCellMar>
          <w:left w:w="0" w:type="dxa"/>
          <w:right w:w="0" w:type="dxa"/>
        </w:tblCellMar>
        <w:tblLook w:val="01E0" w:firstRow="1" w:lastRow="1" w:firstColumn="1" w:lastColumn="1" w:noHBand="0" w:noVBand="0"/>
      </w:tblPr>
      <w:tblGrid>
        <w:gridCol w:w="2477"/>
        <w:gridCol w:w="1095"/>
        <w:gridCol w:w="1674"/>
        <w:gridCol w:w="1855"/>
        <w:gridCol w:w="1121"/>
        <w:gridCol w:w="3119"/>
      </w:tblGrid>
      <w:tr w:rsidR="005952C9" w14:paraId="12AF54C8" w14:textId="77777777" w:rsidTr="000F0D19">
        <w:trPr>
          <w:trHeight w:val="177"/>
          <w:jc w:val="center"/>
        </w:trPr>
        <w:tc>
          <w:tcPr>
            <w:tcW w:w="11341" w:type="dxa"/>
            <w:gridSpan w:val="6"/>
            <w:shd w:val="clear" w:color="auto" w:fill="D9D9D9"/>
          </w:tcPr>
          <w:p w14:paraId="20EBD74C" w14:textId="77777777" w:rsidR="005952C9" w:rsidRDefault="005952C9" w:rsidP="00F509FB">
            <w:pPr>
              <w:pStyle w:val="TableParagraph"/>
              <w:rPr>
                <w:rFonts w:ascii="Times New Roman"/>
                <w:sz w:val="10"/>
              </w:rPr>
            </w:pPr>
          </w:p>
        </w:tc>
      </w:tr>
      <w:tr w:rsidR="005952C9" w14:paraId="59E173E9" w14:textId="77777777" w:rsidTr="000F0D19">
        <w:trPr>
          <w:trHeight w:val="458"/>
          <w:jc w:val="center"/>
        </w:trPr>
        <w:tc>
          <w:tcPr>
            <w:tcW w:w="2477" w:type="dxa"/>
            <w:tcBorders>
              <w:right w:val="single" w:sz="8" w:space="0" w:color="000000"/>
            </w:tcBorders>
            <w:shd w:val="clear" w:color="auto" w:fill="D9D9D9"/>
          </w:tcPr>
          <w:p w14:paraId="6B542BC9" w14:textId="77777777" w:rsidR="005952C9" w:rsidRDefault="005952C9" w:rsidP="00F509FB">
            <w:pPr>
              <w:pStyle w:val="TableParagraph"/>
              <w:spacing w:before="95"/>
              <w:ind w:left="48"/>
              <w:rPr>
                <w:b/>
              </w:rPr>
            </w:pPr>
            <w:r>
              <w:rPr>
                <w:b/>
              </w:rPr>
              <w:t>Company Name</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1720A187" w14:textId="77777777" w:rsidR="005952C9" w:rsidRPr="000F0D19" w:rsidRDefault="005952C9" w:rsidP="000F0D19">
            <w:pPr>
              <w:pStyle w:val="TableParagraph"/>
              <w:rPr>
                <w:rFonts w:ascii="Poppins" w:hAnsi="Poppins" w:cs="Poppins"/>
                <w:sz w:val="20"/>
              </w:rPr>
            </w:pPr>
          </w:p>
        </w:tc>
      </w:tr>
      <w:tr w:rsidR="005952C9" w14:paraId="643C7D0D" w14:textId="77777777" w:rsidTr="000F0D19">
        <w:trPr>
          <w:trHeight w:val="354"/>
          <w:jc w:val="center"/>
        </w:trPr>
        <w:tc>
          <w:tcPr>
            <w:tcW w:w="11341" w:type="dxa"/>
            <w:gridSpan w:val="6"/>
            <w:shd w:val="clear" w:color="auto" w:fill="D9D9D9"/>
          </w:tcPr>
          <w:p w14:paraId="39289081" w14:textId="3E52F964" w:rsidR="005952C9" w:rsidRDefault="005952C9" w:rsidP="005952C9">
            <w:pPr>
              <w:pStyle w:val="TableParagraph"/>
              <w:spacing w:line="140" w:lineRule="exact"/>
              <w:rPr>
                <w:b/>
                <w:sz w:val="16"/>
              </w:rPr>
            </w:pPr>
            <w:r>
              <w:rPr>
                <w:b/>
                <w:color w:val="528DD4"/>
                <w:sz w:val="16"/>
              </w:rPr>
              <w:t xml:space="preserve"> (if Applicable)</w:t>
            </w:r>
          </w:p>
        </w:tc>
      </w:tr>
      <w:tr w:rsidR="005952C9" w14:paraId="4B628967" w14:textId="77777777" w:rsidTr="000F0D19">
        <w:trPr>
          <w:trHeight w:val="643"/>
          <w:jc w:val="center"/>
        </w:trPr>
        <w:tc>
          <w:tcPr>
            <w:tcW w:w="2477" w:type="dxa"/>
            <w:tcBorders>
              <w:right w:val="single" w:sz="8" w:space="0" w:color="000000"/>
            </w:tcBorders>
            <w:shd w:val="clear" w:color="auto" w:fill="D9D9D9"/>
          </w:tcPr>
          <w:p w14:paraId="7F9653E7" w14:textId="77777777" w:rsidR="005952C9" w:rsidRDefault="005952C9" w:rsidP="00F509FB">
            <w:pPr>
              <w:pStyle w:val="TableParagraph"/>
              <w:spacing w:before="12"/>
              <w:rPr>
                <w:b/>
                <w:sz w:val="18"/>
              </w:rPr>
            </w:pPr>
          </w:p>
          <w:p w14:paraId="451DD29B" w14:textId="77777777" w:rsidR="005952C9" w:rsidRDefault="005952C9" w:rsidP="00F509FB">
            <w:pPr>
              <w:pStyle w:val="TableParagraph"/>
              <w:ind w:left="48"/>
              <w:rPr>
                <w:b/>
              </w:rPr>
            </w:pPr>
            <w:r>
              <w:rPr>
                <w:b/>
              </w:rPr>
              <w:t>Address</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242570BB" w14:textId="77777777" w:rsidR="005952C9" w:rsidRPr="000F0D19" w:rsidRDefault="005952C9" w:rsidP="000F0D19">
            <w:pPr>
              <w:pStyle w:val="TableParagraph"/>
              <w:rPr>
                <w:rFonts w:ascii="Poppins" w:hAnsi="Poppins" w:cs="Poppins"/>
                <w:sz w:val="20"/>
              </w:rPr>
            </w:pPr>
          </w:p>
        </w:tc>
      </w:tr>
      <w:tr w:rsidR="005952C9" w14:paraId="4FB574A1" w14:textId="77777777" w:rsidTr="000F0D19">
        <w:trPr>
          <w:trHeight w:val="171"/>
          <w:jc w:val="center"/>
        </w:trPr>
        <w:tc>
          <w:tcPr>
            <w:tcW w:w="11341" w:type="dxa"/>
            <w:gridSpan w:val="6"/>
            <w:shd w:val="clear" w:color="auto" w:fill="D9D9D9"/>
          </w:tcPr>
          <w:p w14:paraId="1E3E1B99" w14:textId="77777777" w:rsidR="005952C9" w:rsidRDefault="005952C9" w:rsidP="00F509FB">
            <w:pPr>
              <w:pStyle w:val="TableParagraph"/>
              <w:rPr>
                <w:rFonts w:ascii="Times New Roman"/>
                <w:sz w:val="14"/>
              </w:rPr>
            </w:pPr>
          </w:p>
        </w:tc>
      </w:tr>
      <w:tr w:rsidR="005952C9" w14:paraId="7DD04069" w14:textId="77777777" w:rsidTr="000F0D19">
        <w:trPr>
          <w:trHeight w:val="457"/>
          <w:jc w:val="center"/>
        </w:trPr>
        <w:tc>
          <w:tcPr>
            <w:tcW w:w="2477" w:type="dxa"/>
            <w:tcBorders>
              <w:right w:val="single" w:sz="8" w:space="0" w:color="000000"/>
            </w:tcBorders>
            <w:shd w:val="clear" w:color="auto" w:fill="D9D9D9"/>
          </w:tcPr>
          <w:p w14:paraId="7F48193B" w14:textId="77777777" w:rsidR="005952C9" w:rsidRDefault="005952C9" w:rsidP="00F509FB">
            <w:pPr>
              <w:pStyle w:val="TableParagraph"/>
              <w:spacing w:before="95"/>
              <w:ind w:left="48"/>
              <w:rPr>
                <w:b/>
              </w:rPr>
            </w:pPr>
            <w:r>
              <w:rPr>
                <w:b/>
              </w:rPr>
              <w:t>Contact Name</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0BFCD6FC" w14:textId="77777777" w:rsidR="005952C9" w:rsidRPr="000F0D19" w:rsidRDefault="005952C9" w:rsidP="000F0D19">
            <w:pPr>
              <w:pStyle w:val="TableParagraph"/>
              <w:rPr>
                <w:rFonts w:ascii="Poppins" w:hAnsi="Poppins" w:cs="Poppins"/>
                <w:sz w:val="20"/>
              </w:rPr>
            </w:pPr>
          </w:p>
        </w:tc>
      </w:tr>
      <w:tr w:rsidR="005952C9" w14:paraId="7CBC7C1D" w14:textId="77777777" w:rsidTr="000F0D19">
        <w:trPr>
          <w:trHeight w:val="210"/>
          <w:jc w:val="center"/>
        </w:trPr>
        <w:tc>
          <w:tcPr>
            <w:tcW w:w="11341" w:type="dxa"/>
            <w:gridSpan w:val="6"/>
            <w:shd w:val="clear" w:color="auto" w:fill="D9D9D9"/>
          </w:tcPr>
          <w:p w14:paraId="3943E532" w14:textId="77777777" w:rsidR="005952C9" w:rsidRDefault="005952C9" w:rsidP="00F509FB">
            <w:pPr>
              <w:pStyle w:val="TableParagraph"/>
              <w:rPr>
                <w:rFonts w:ascii="Times New Roman"/>
                <w:sz w:val="14"/>
              </w:rPr>
            </w:pPr>
          </w:p>
        </w:tc>
      </w:tr>
      <w:tr w:rsidR="005952C9" w14:paraId="51778D7C" w14:textId="77777777" w:rsidTr="000F0D19">
        <w:trPr>
          <w:trHeight w:val="457"/>
          <w:jc w:val="center"/>
        </w:trPr>
        <w:tc>
          <w:tcPr>
            <w:tcW w:w="2477" w:type="dxa"/>
            <w:tcBorders>
              <w:right w:val="single" w:sz="8" w:space="0" w:color="000000"/>
            </w:tcBorders>
            <w:shd w:val="clear" w:color="auto" w:fill="D9D9D9"/>
          </w:tcPr>
          <w:p w14:paraId="65F25347" w14:textId="77777777" w:rsidR="005952C9" w:rsidRDefault="005952C9" w:rsidP="00F509FB">
            <w:pPr>
              <w:pStyle w:val="TableParagraph"/>
              <w:spacing w:before="95"/>
              <w:ind w:left="48"/>
              <w:rPr>
                <w:b/>
              </w:rPr>
            </w:pPr>
            <w:r>
              <w:rPr>
                <w:b/>
              </w:rPr>
              <w:t>Contact Number</w:t>
            </w:r>
          </w:p>
        </w:tc>
        <w:tc>
          <w:tcPr>
            <w:tcW w:w="8864" w:type="dxa"/>
            <w:gridSpan w:val="5"/>
            <w:tcBorders>
              <w:top w:val="single" w:sz="8" w:space="0" w:color="000000"/>
              <w:left w:val="single" w:sz="8" w:space="0" w:color="000000"/>
              <w:bottom w:val="single" w:sz="8" w:space="0" w:color="000000"/>
              <w:right w:val="single" w:sz="8" w:space="0" w:color="000000"/>
            </w:tcBorders>
          </w:tcPr>
          <w:p w14:paraId="1C71B69E" w14:textId="77777777" w:rsidR="005952C9" w:rsidRDefault="005952C9" w:rsidP="00F509FB">
            <w:pPr>
              <w:pStyle w:val="TableParagraph"/>
              <w:rPr>
                <w:rFonts w:ascii="Times New Roman"/>
                <w:sz w:val="20"/>
              </w:rPr>
            </w:pPr>
          </w:p>
        </w:tc>
      </w:tr>
      <w:tr w:rsidR="005952C9" w14:paraId="0E15336E" w14:textId="77777777" w:rsidTr="000F0D19">
        <w:trPr>
          <w:trHeight w:val="50"/>
          <w:jc w:val="center"/>
        </w:trPr>
        <w:tc>
          <w:tcPr>
            <w:tcW w:w="11341" w:type="dxa"/>
            <w:gridSpan w:val="6"/>
            <w:shd w:val="clear" w:color="auto" w:fill="D9D9D9"/>
          </w:tcPr>
          <w:p w14:paraId="727BAFD3" w14:textId="77777777" w:rsidR="005952C9" w:rsidRDefault="005952C9" w:rsidP="00F509FB">
            <w:pPr>
              <w:pStyle w:val="TableParagraph"/>
              <w:rPr>
                <w:rFonts w:ascii="Times New Roman"/>
                <w:sz w:val="14"/>
              </w:rPr>
            </w:pPr>
          </w:p>
        </w:tc>
      </w:tr>
      <w:tr w:rsidR="005952C9" w14:paraId="4C4DE123" w14:textId="77777777" w:rsidTr="000F0D19">
        <w:trPr>
          <w:trHeight w:val="457"/>
          <w:jc w:val="center"/>
        </w:trPr>
        <w:tc>
          <w:tcPr>
            <w:tcW w:w="2477" w:type="dxa"/>
            <w:tcBorders>
              <w:right w:val="single" w:sz="8" w:space="0" w:color="000000"/>
            </w:tcBorders>
            <w:shd w:val="clear" w:color="auto" w:fill="D9D9D9"/>
          </w:tcPr>
          <w:p w14:paraId="5E62CD83" w14:textId="77777777" w:rsidR="005952C9" w:rsidRDefault="005952C9" w:rsidP="00F509FB">
            <w:pPr>
              <w:pStyle w:val="TableParagraph"/>
              <w:spacing w:before="95"/>
              <w:ind w:left="48"/>
              <w:rPr>
                <w:b/>
              </w:rPr>
            </w:pPr>
            <w:r>
              <w:rPr>
                <w:b/>
              </w:rPr>
              <w:t>Email Address</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0F731088" w14:textId="1D375995" w:rsidR="005952C9" w:rsidRPr="000F0D19" w:rsidRDefault="000F0D19" w:rsidP="000F0D19">
            <w:pPr>
              <w:pStyle w:val="TableParagraph"/>
              <w:rPr>
                <w:rFonts w:ascii="Poppins" w:hAnsi="Poppins" w:cs="Poppins"/>
                <w:sz w:val="20"/>
              </w:rPr>
            </w:pPr>
            <w:r w:rsidRPr="000F0D19">
              <w:rPr>
                <w:rFonts w:ascii="Poppins" w:hAnsi="Poppins" w:cs="Poppins"/>
                <w:sz w:val="20"/>
              </w:rPr>
              <w:t>info@filmfixer.co.uk</w:t>
            </w:r>
          </w:p>
        </w:tc>
      </w:tr>
      <w:tr w:rsidR="005952C9" w14:paraId="65D56DC9" w14:textId="77777777" w:rsidTr="000F0D19">
        <w:trPr>
          <w:trHeight w:val="210"/>
          <w:jc w:val="center"/>
        </w:trPr>
        <w:tc>
          <w:tcPr>
            <w:tcW w:w="11341" w:type="dxa"/>
            <w:gridSpan w:val="6"/>
            <w:shd w:val="clear" w:color="auto" w:fill="D9D9D9"/>
          </w:tcPr>
          <w:p w14:paraId="62C2CA3D" w14:textId="77777777" w:rsidR="005952C9" w:rsidRDefault="005952C9" w:rsidP="00F509FB">
            <w:pPr>
              <w:pStyle w:val="TableParagraph"/>
              <w:rPr>
                <w:rFonts w:ascii="Times New Roman"/>
                <w:sz w:val="14"/>
              </w:rPr>
            </w:pPr>
          </w:p>
        </w:tc>
      </w:tr>
      <w:tr w:rsidR="005952C9" w14:paraId="0531C0EA" w14:textId="77777777" w:rsidTr="000F0D19">
        <w:trPr>
          <w:trHeight w:val="458"/>
          <w:jc w:val="center"/>
        </w:trPr>
        <w:tc>
          <w:tcPr>
            <w:tcW w:w="2477" w:type="dxa"/>
            <w:tcBorders>
              <w:right w:val="single" w:sz="8" w:space="0" w:color="000000"/>
            </w:tcBorders>
            <w:shd w:val="clear" w:color="auto" w:fill="D9D9D9"/>
          </w:tcPr>
          <w:p w14:paraId="47E199E0" w14:textId="77777777" w:rsidR="005952C9" w:rsidRDefault="005952C9" w:rsidP="00F509FB">
            <w:pPr>
              <w:pStyle w:val="TableParagraph"/>
              <w:spacing w:before="95"/>
              <w:ind w:left="48"/>
              <w:rPr>
                <w:b/>
              </w:rPr>
            </w:pPr>
            <w:r>
              <w:rPr>
                <w:b/>
              </w:rPr>
              <w:t>Dispensation Start Date</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34D908C2" w14:textId="77777777" w:rsidR="005952C9" w:rsidRPr="000F0D19" w:rsidRDefault="005952C9" w:rsidP="000F0D19">
            <w:pPr>
              <w:pStyle w:val="TableParagraph"/>
              <w:rPr>
                <w:rFonts w:ascii="Poppins" w:hAnsi="Poppins" w:cs="Poppins"/>
                <w:sz w:val="20"/>
              </w:rPr>
            </w:pPr>
          </w:p>
        </w:tc>
      </w:tr>
      <w:tr w:rsidR="005952C9" w14:paraId="1FE5EBCB" w14:textId="77777777" w:rsidTr="000F0D19">
        <w:trPr>
          <w:trHeight w:val="169"/>
          <w:jc w:val="center"/>
        </w:trPr>
        <w:tc>
          <w:tcPr>
            <w:tcW w:w="11341" w:type="dxa"/>
            <w:gridSpan w:val="6"/>
            <w:shd w:val="clear" w:color="auto" w:fill="D9D9D9"/>
          </w:tcPr>
          <w:p w14:paraId="60C27A97" w14:textId="77777777" w:rsidR="005952C9" w:rsidRDefault="005952C9" w:rsidP="00F509FB">
            <w:pPr>
              <w:pStyle w:val="TableParagraph"/>
              <w:rPr>
                <w:rFonts w:ascii="Times New Roman"/>
                <w:sz w:val="14"/>
              </w:rPr>
            </w:pPr>
          </w:p>
        </w:tc>
      </w:tr>
      <w:tr w:rsidR="005952C9" w14:paraId="65014F39" w14:textId="77777777" w:rsidTr="000F0D19">
        <w:trPr>
          <w:trHeight w:val="457"/>
          <w:jc w:val="center"/>
        </w:trPr>
        <w:tc>
          <w:tcPr>
            <w:tcW w:w="2477" w:type="dxa"/>
            <w:tcBorders>
              <w:right w:val="single" w:sz="8" w:space="0" w:color="000000"/>
            </w:tcBorders>
            <w:shd w:val="clear" w:color="auto" w:fill="D9D9D9"/>
          </w:tcPr>
          <w:p w14:paraId="529384AA" w14:textId="77777777" w:rsidR="005952C9" w:rsidRDefault="005952C9" w:rsidP="00F509FB">
            <w:pPr>
              <w:pStyle w:val="TableParagraph"/>
              <w:spacing w:before="95"/>
              <w:ind w:left="48"/>
              <w:rPr>
                <w:b/>
              </w:rPr>
            </w:pPr>
            <w:r>
              <w:rPr>
                <w:b/>
              </w:rPr>
              <w:t>Dispensation Finish Date</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00555743" w14:textId="77777777" w:rsidR="005952C9" w:rsidRPr="000F0D19" w:rsidRDefault="005952C9" w:rsidP="000F0D19">
            <w:pPr>
              <w:pStyle w:val="TableParagraph"/>
              <w:rPr>
                <w:rFonts w:ascii="Poppins" w:hAnsi="Poppins" w:cs="Poppins"/>
                <w:sz w:val="20"/>
              </w:rPr>
            </w:pPr>
          </w:p>
        </w:tc>
      </w:tr>
      <w:tr w:rsidR="005952C9" w14:paraId="582FB25A" w14:textId="77777777" w:rsidTr="000F0D19">
        <w:trPr>
          <w:trHeight w:val="210"/>
          <w:jc w:val="center"/>
        </w:trPr>
        <w:tc>
          <w:tcPr>
            <w:tcW w:w="11341" w:type="dxa"/>
            <w:gridSpan w:val="6"/>
            <w:shd w:val="clear" w:color="auto" w:fill="D9D9D9"/>
          </w:tcPr>
          <w:p w14:paraId="7E492C26" w14:textId="77777777" w:rsidR="005952C9" w:rsidRDefault="005952C9" w:rsidP="00F509FB">
            <w:pPr>
              <w:pStyle w:val="TableParagraph"/>
              <w:rPr>
                <w:rFonts w:ascii="Times New Roman"/>
                <w:sz w:val="14"/>
              </w:rPr>
            </w:pPr>
          </w:p>
        </w:tc>
      </w:tr>
      <w:tr w:rsidR="005952C9" w14:paraId="0043C74B" w14:textId="77777777" w:rsidTr="000F0D19">
        <w:trPr>
          <w:trHeight w:val="457"/>
          <w:jc w:val="center"/>
        </w:trPr>
        <w:tc>
          <w:tcPr>
            <w:tcW w:w="2477" w:type="dxa"/>
            <w:tcBorders>
              <w:right w:val="single" w:sz="8" w:space="0" w:color="000000"/>
            </w:tcBorders>
            <w:shd w:val="clear" w:color="auto" w:fill="D9D9D9"/>
          </w:tcPr>
          <w:p w14:paraId="38DA0CF9" w14:textId="77777777" w:rsidR="005952C9" w:rsidRDefault="005952C9" w:rsidP="00F509FB">
            <w:pPr>
              <w:pStyle w:val="TableParagraph"/>
              <w:spacing w:before="95"/>
              <w:ind w:left="48"/>
              <w:rPr>
                <w:b/>
              </w:rPr>
            </w:pPr>
            <w:r>
              <w:rPr>
                <w:b/>
              </w:rPr>
              <w:t>Street</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203083FA" w14:textId="77777777" w:rsidR="005952C9" w:rsidRPr="000F0D19" w:rsidRDefault="005952C9" w:rsidP="000F0D19">
            <w:pPr>
              <w:pStyle w:val="TableParagraph"/>
              <w:rPr>
                <w:rFonts w:ascii="Poppins" w:hAnsi="Poppins" w:cs="Poppins"/>
                <w:sz w:val="20"/>
              </w:rPr>
            </w:pPr>
          </w:p>
        </w:tc>
      </w:tr>
      <w:tr w:rsidR="005952C9" w14:paraId="3A7184CD" w14:textId="77777777" w:rsidTr="000F0D19">
        <w:trPr>
          <w:trHeight w:val="50"/>
          <w:jc w:val="center"/>
        </w:trPr>
        <w:tc>
          <w:tcPr>
            <w:tcW w:w="11341" w:type="dxa"/>
            <w:gridSpan w:val="6"/>
            <w:shd w:val="clear" w:color="auto" w:fill="D9D9D9"/>
          </w:tcPr>
          <w:p w14:paraId="434147EF" w14:textId="77777777" w:rsidR="005952C9" w:rsidRDefault="005952C9" w:rsidP="00F509FB">
            <w:pPr>
              <w:pStyle w:val="TableParagraph"/>
              <w:rPr>
                <w:rFonts w:ascii="Times New Roman"/>
                <w:sz w:val="14"/>
              </w:rPr>
            </w:pPr>
          </w:p>
        </w:tc>
      </w:tr>
      <w:tr w:rsidR="005952C9" w14:paraId="60760BE3" w14:textId="77777777" w:rsidTr="000F0D19">
        <w:trPr>
          <w:trHeight w:val="457"/>
          <w:jc w:val="center"/>
        </w:trPr>
        <w:tc>
          <w:tcPr>
            <w:tcW w:w="2477" w:type="dxa"/>
            <w:tcBorders>
              <w:right w:val="single" w:sz="8" w:space="0" w:color="000000"/>
            </w:tcBorders>
            <w:shd w:val="clear" w:color="auto" w:fill="D9D9D9"/>
          </w:tcPr>
          <w:p w14:paraId="300080B1" w14:textId="77777777" w:rsidR="005952C9" w:rsidRDefault="005952C9" w:rsidP="00F509FB">
            <w:pPr>
              <w:pStyle w:val="TableParagraph"/>
              <w:spacing w:before="186" w:line="251" w:lineRule="exact"/>
              <w:ind w:left="48"/>
              <w:rPr>
                <w:b/>
              </w:rPr>
            </w:pPr>
            <w:r>
              <w:rPr>
                <w:b/>
              </w:rPr>
              <w:t>Location</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1E55E670" w14:textId="77777777" w:rsidR="005952C9" w:rsidRPr="000F0D19" w:rsidRDefault="005952C9" w:rsidP="000F0D19">
            <w:pPr>
              <w:pStyle w:val="TableParagraph"/>
              <w:rPr>
                <w:rFonts w:ascii="Poppins" w:hAnsi="Poppins" w:cs="Poppins"/>
                <w:sz w:val="20"/>
              </w:rPr>
            </w:pPr>
          </w:p>
        </w:tc>
      </w:tr>
      <w:tr w:rsidR="005952C9" w14:paraId="07AD0D57" w14:textId="77777777" w:rsidTr="000F0D19">
        <w:trPr>
          <w:trHeight w:val="210"/>
          <w:jc w:val="center"/>
        </w:trPr>
        <w:tc>
          <w:tcPr>
            <w:tcW w:w="11341" w:type="dxa"/>
            <w:gridSpan w:val="6"/>
            <w:shd w:val="clear" w:color="auto" w:fill="D9D9D9"/>
          </w:tcPr>
          <w:p w14:paraId="2BB2DBF5" w14:textId="77777777" w:rsidR="005952C9" w:rsidRDefault="005952C9" w:rsidP="00F509FB">
            <w:pPr>
              <w:pStyle w:val="TableParagraph"/>
              <w:spacing w:before="1" w:line="189" w:lineRule="exact"/>
              <w:ind w:left="41"/>
              <w:rPr>
                <w:sz w:val="16"/>
              </w:rPr>
            </w:pPr>
            <w:r>
              <w:rPr>
                <w:color w:val="528DD4"/>
                <w:sz w:val="16"/>
              </w:rPr>
              <w:t xml:space="preserve">(Door No </w:t>
            </w:r>
            <w:proofErr w:type="gramStart"/>
            <w:r>
              <w:rPr>
                <w:color w:val="528DD4"/>
                <w:sz w:val="16"/>
              </w:rPr>
              <w:t>Land Mark</w:t>
            </w:r>
            <w:proofErr w:type="gramEnd"/>
            <w:r>
              <w:rPr>
                <w:color w:val="528DD4"/>
                <w:sz w:val="16"/>
              </w:rPr>
              <w:t>)</w:t>
            </w:r>
          </w:p>
        </w:tc>
      </w:tr>
      <w:tr w:rsidR="000F0D19" w14:paraId="7FCD3E2F" w14:textId="77777777" w:rsidTr="000F0D19">
        <w:trPr>
          <w:trHeight w:val="457"/>
          <w:jc w:val="center"/>
        </w:trPr>
        <w:tc>
          <w:tcPr>
            <w:tcW w:w="2477" w:type="dxa"/>
            <w:tcBorders>
              <w:right w:val="single" w:sz="8" w:space="0" w:color="000000"/>
            </w:tcBorders>
            <w:shd w:val="clear" w:color="auto" w:fill="D9D9D9"/>
          </w:tcPr>
          <w:p w14:paraId="14E57316" w14:textId="77777777" w:rsidR="000F0D19" w:rsidRDefault="000F0D19" w:rsidP="00F509FB">
            <w:pPr>
              <w:pStyle w:val="TableParagraph"/>
              <w:spacing w:before="95"/>
              <w:ind w:left="48"/>
              <w:rPr>
                <w:b/>
              </w:rPr>
            </w:pPr>
            <w:r>
              <w:rPr>
                <w:b/>
              </w:rPr>
              <w:t>Restriction</w:t>
            </w:r>
          </w:p>
        </w:tc>
        <w:tc>
          <w:tcPr>
            <w:tcW w:w="2769" w:type="dxa"/>
            <w:gridSpan w:val="2"/>
            <w:tcBorders>
              <w:top w:val="single" w:sz="8" w:space="0" w:color="000000"/>
              <w:left w:val="single" w:sz="8" w:space="0" w:color="000000"/>
              <w:bottom w:val="single" w:sz="8" w:space="0" w:color="000000"/>
              <w:right w:val="single" w:sz="8" w:space="0" w:color="000000"/>
            </w:tcBorders>
            <w:vAlign w:val="center"/>
          </w:tcPr>
          <w:p w14:paraId="417CDA79" w14:textId="77777777" w:rsidR="000F0D19" w:rsidRPr="000F0D19" w:rsidRDefault="000F0D19" w:rsidP="000F0D19">
            <w:pPr>
              <w:pStyle w:val="TableParagraph"/>
              <w:spacing w:before="85"/>
              <w:jc w:val="center"/>
              <w:rPr>
                <w:rFonts w:ascii="Poppins" w:hAnsi="Poppins" w:cs="Poppins"/>
                <w:sz w:val="20"/>
                <w:szCs w:val="20"/>
              </w:rPr>
            </w:pPr>
            <w:r w:rsidRPr="000F0D19">
              <w:rPr>
                <w:rFonts w:ascii="Poppins" w:hAnsi="Poppins" w:cs="Poppins"/>
                <w:sz w:val="20"/>
                <w:szCs w:val="20"/>
              </w:rPr>
              <w:t>Single Yellow</w:t>
            </w:r>
          </w:p>
        </w:tc>
        <w:tc>
          <w:tcPr>
            <w:tcW w:w="2976" w:type="dxa"/>
            <w:gridSpan w:val="2"/>
            <w:tcBorders>
              <w:top w:val="single" w:sz="8" w:space="0" w:color="000000"/>
              <w:left w:val="single" w:sz="8" w:space="0" w:color="000000"/>
              <w:bottom w:val="single" w:sz="8" w:space="0" w:color="000000"/>
              <w:right w:val="single" w:sz="8" w:space="0" w:color="000000"/>
            </w:tcBorders>
            <w:vAlign w:val="center"/>
          </w:tcPr>
          <w:p w14:paraId="6DD638BC" w14:textId="77777777" w:rsidR="000F0D19" w:rsidRPr="000F0D19" w:rsidRDefault="000F0D19" w:rsidP="000F0D19">
            <w:pPr>
              <w:pStyle w:val="TableParagraph"/>
              <w:spacing w:before="97"/>
              <w:jc w:val="center"/>
              <w:rPr>
                <w:rFonts w:ascii="Poppins" w:hAnsi="Poppins" w:cs="Poppins"/>
                <w:sz w:val="20"/>
                <w:szCs w:val="20"/>
              </w:rPr>
            </w:pPr>
            <w:r w:rsidRPr="000F0D19">
              <w:rPr>
                <w:rFonts w:ascii="Poppins" w:hAnsi="Poppins" w:cs="Poppins"/>
                <w:sz w:val="20"/>
                <w:szCs w:val="20"/>
              </w:rPr>
              <w:t>Double Yellow</w:t>
            </w:r>
          </w:p>
        </w:tc>
        <w:tc>
          <w:tcPr>
            <w:tcW w:w="3119" w:type="dxa"/>
            <w:tcBorders>
              <w:top w:val="single" w:sz="8" w:space="0" w:color="000000"/>
              <w:left w:val="single" w:sz="8" w:space="0" w:color="000000"/>
              <w:bottom w:val="single" w:sz="8" w:space="0" w:color="000000"/>
              <w:right w:val="single" w:sz="8" w:space="0" w:color="000000"/>
            </w:tcBorders>
            <w:vAlign w:val="center"/>
          </w:tcPr>
          <w:p w14:paraId="4E4B69E6" w14:textId="77777777" w:rsidR="000F0D19" w:rsidRPr="000F0D19" w:rsidRDefault="000F0D19" w:rsidP="000F0D19">
            <w:pPr>
              <w:pStyle w:val="TableParagraph"/>
              <w:spacing w:before="97"/>
              <w:jc w:val="center"/>
              <w:rPr>
                <w:rFonts w:ascii="Poppins" w:hAnsi="Poppins" w:cs="Poppins"/>
                <w:sz w:val="20"/>
                <w:szCs w:val="20"/>
              </w:rPr>
            </w:pPr>
            <w:r w:rsidRPr="000F0D19">
              <w:rPr>
                <w:rFonts w:ascii="Poppins" w:hAnsi="Poppins" w:cs="Poppins"/>
                <w:sz w:val="20"/>
                <w:szCs w:val="20"/>
              </w:rPr>
              <w:t>Other (Bay Type)</w:t>
            </w:r>
          </w:p>
        </w:tc>
      </w:tr>
      <w:tr w:rsidR="005952C9" w14:paraId="0D405348" w14:textId="77777777" w:rsidTr="000F0D19">
        <w:trPr>
          <w:trHeight w:val="210"/>
          <w:jc w:val="center"/>
        </w:trPr>
        <w:tc>
          <w:tcPr>
            <w:tcW w:w="11341" w:type="dxa"/>
            <w:gridSpan w:val="6"/>
            <w:shd w:val="clear" w:color="auto" w:fill="D9D9D9"/>
          </w:tcPr>
          <w:p w14:paraId="7FD79A1D" w14:textId="77777777" w:rsidR="005952C9" w:rsidRDefault="005952C9" w:rsidP="00F509FB">
            <w:pPr>
              <w:pStyle w:val="TableParagraph"/>
              <w:rPr>
                <w:rFonts w:ascii="Times New Roman"/>
                <w:sz w:val="14"/>
              </w:rPr>
            </w:pPr>
          </w:p>
        </w:tc>
      </w:tr>
      <w:tr w:rsidR="005952C9" w14:paraId="2EDB7A4D" w14:textId="77777777" w:rsidTr="000F0D19">
        <w:trPr>
          <w:trHeight w:val="383"/>
          <w:jc w:val="center"/>
        </w:trPr>
        <w:tc>
          <w:tcPr>
            <w:tcW w:w="2477" w:type="dxa"/>
            <w:tcBorders>
              <w:right w:val="single" w:sz="8" w:space="0" w:color="000000"/>
            </w:tcBorders>
            <w:shd w:val="clear" w:color="auto" w:fill="D9D9D9"/>
          </w:tcPr>
          <w:p w14:paraId="77C7B7A9" w14:textId="77777777" w:rsidR="005952C9" w:rsidRDefault="005952C9" w:rsidP="00F509FB">
            <w:pPr>
              <w:pStyle w:val="TableParagraph"/>
              <w:spacing w:before="100"/>
              <w:ind w:left="48"/>
              <w:rPr>
                <w:b/>
              </w:rPr>
            </w:pPr>
            <w:r>
              <w:rPr>
                <w:b/>
              </w:rPr>
              <w:t>Vehicle Registration</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43DDCBAD" w14:textId="77777777" w:rsidR="005952C9" w:rsidRPr="000F0D19" w:rsidRDefault="005952C9" w:rsidP="000F0D19">
            <w:pPr>
              <w:pStyle w:val="TableParagraph"/>
              <w:rPr>
                <w:rFonts w:ascii="Poppins" w:hAnsi="Poppins" w:cs="Poppins"/>
                <w:sz w:val="20"/>
              </w:rPr>
            </w:pPr>
          </w:p>
        </w:tc>
      </w:tr>
      <w:tr w:rsidR="005952C9" w14:paraId="666494AE" w14:textId="77777777" w:rsidTr="000F0D19">
        <w:trPr>
          <w:trHeight w:val="167"/>
          <w:jc w:val="center"/>
        </w:trPr>
        <w:tc>
          <w:tcPr>
            <w:tcW w:w="11341" w:type="dxa"/>
            <w:gridSpan w:val="6"/>
            <w:shd w:val="clear" w:color="auto" w:fill="D9D9D9"/>
          </w:tcPr>
          <w:p w14:paraId="34EF9645" w14:textId="77777777" w:rsidR="005952C9" w:rsidRDefault="005952C9" w:rsidP="00F509FB">
            <w:pPr>
              <w:pStyle w:val="TableParagraph"/>
              <w:rPr>
                <w:rFonts w:ascii="Times New Roman"/>
                <w:sz w:val="10"/>
              </w:rPr>
            </w:pPr>
          </w:p>
        </w:tc>
      </w:tr>
      <w:tr w:rsidR="005952C9" w14:paraId="3BFFFEF5" w14:textId="77777777" w:rsidTr="000F0D19">
        <w:trPr>
          <w:trHeight w:val="457"/>
          <w:jc w:val="center"/>
        </w:trPr>
        <w:tc>
          <w:tcPr>
            <w:tcW w:w="2477" w:type="dxa"/>
            <w:tcBorders>
              <w:right w:val="single" w:sz="8" w:space="0" w:color="000000"/>
            </w:tcBorders>
            <w:shd w:val="clear" w:color="auto" w:fill="D9D9D9"/>
          </w:tcPr>
          <w:p w14:paraId="3BA8B938" w14:textId="77777777" w:rsidR="005952C9" w:rsidRDefault="005952C9" w:rsidP="00F509FB">
            <w:pPr>
              <w:pStyle w:val="TableParagraph"/>
              <w:spacing w:line="210" w:lineRule="exact"/>
              <w:ind w:left="48"/>
              <w:rPr>
                <w:b/>
              </w:rPr>
            </w:pPr>
            <w:r>
              <w:rPr>
                <w:b/>
              </w:rPr>
              <w:t>Reason Dispensation</w:t>
            </w:r>
          </w:p>
          <w:p w14:paraId="52D6634C" w14:textId="77777777" w:rsidR="005952C9" w:rsidRDefault="005952C9" w:rsidP="00F509FB">
            <w:pPr>
              <w:pStyle w:val="TableParagraph"/>
              <w:spacing w:before="22" w:line="206" w:lineRule="exact"/>
              <w:ind w:left="48"/>
              <w:rPr>
                <w:b/>
              </w:rPr>
            </w:pPr>
            <w:r>
              <w:rPr>
                <w:b/>
              </w:rPr>
              <w:t>Required</w:t>
            </w:r>
          </w:p>
        </w:tc>
        <w:tc>
          <w:tcPr>
            <w:tcW w:w="8864" w:type="dxa"/>
            <w:gridSpan w:val="5"/>
            <w:tcBorders>
              <w:top w:val="single" w:sz="8" w:space="0" w:color="000000"/>
              <w:left w:val="single" w:sz="8" w:space="0" w:color="000000"/>
              <w:bottom w:val="single" w:sz="8" w:space="0" w:color="000000"/>
              <w:right w:val="single" w:sz="8" w:space="0" w:color="000000"/>
            </w:tcBorders>
            <w:vAlign w:val="center"/>
          </w:tcPr>
          <w:p w14:paraId="05AC3F2B" w14:textId="33738EB4" w:rsidR="005952C9" w:rsidRPr="000F0D19" w:rsidRDefault="000F0D19" w:rsidP="000F0D19">
            <w:pPr>
              <w:pStyle w:val="TableParagraph"/>
              <w:rPr>
                <w:rFonts w:ascii="Poppins" w:hAnsi="Poppins" w:cs="Poppins"/>
                <w:sz w:val="20"/>
              </w:rPr>
            </w:pPr>
            <w:r w:rsidRPr="000F0D19">
              <w:rPr>
                <w:rFonts w:ascii="Poppins" w:hAnsi="Poppins" w:cs="Poppins"/>
                <w:sz w:val="20"/>
              </w:rPr>
              <w:t>FILMING</w:t>
            </w:r>
          </w:p>
        </w:tc>
      </w:tr>
      <w:tr w:rsidR="005952C9" w14:paraId="71EDE6D7" w14:textId="77777777" w:rsidTr="000F0D19">
        <w:trPr>
          <w:trHeight w:val="138"/>
          <w:jc w:val="center"/>
        </w:trPr>
        <w:tc>
          <w:tcPr>
            <w:tcW w:w="11341" w:type="dxa"/>
            <w:gridSpan w:val="6"/>
            <w:shd w:val="clear" w:color="auto" w:fill="D9D9D9"/>
          </w:tcPr>
          <w:p w14:paraId="66E4C888" w14:textId="77777777" w:rsidR="005952C9" w:rsidRDefault="005952C9" w:rsidP="00F509FB">
            <w:pPr>
              <w:pStyle w:val="TableParagraph"/>
              <w:rPr>
                <w:rFonts w:ascii="Times New Roman"/>
                <w:sz w:val="8"/>
              </w:rPr>
            </w:pPr>
          </w:p>
        </w:tc>
      </w:tr>
      <w:tr w:rsidR="005952C9" w14:paraId="640E639F" w14:textId="77777777" w:rsidTr="000F0D19">
        <w:trPr>
          <w:trHeight w:val="966"/>
          <w:jc w:val="center"/>
        </w:trPr>
        <w:tc>
          <w:tcPr>
            <w:tcW w:w="2477" w:type="dxa"/>
            <w:tcBorders>
              <w:right w:val="single" w:sz="8" w:space="0" w:color="000000"/>
            </w:tcBorders>
            <w:shd w:val="clear" w:color="auto" w:fill="D9D9D9"/>
          </w:tcPr>
          <w:p w14:paraId="4EBDB35A" w14:textId="77777777" w:rsidR="005952C9" w:rsidRDefault="005952C9" w:rsidP="00F509FB">
            <w:pPr>
              <w:pStyle w:val="TableParagraph"/>
              <w:spacing w:before="7"/>
              <w:rPr>
                <w:b/>
                <w:sz w:val="28"/>
              </w:rPr>
            </w:pPr>
          </w:p>
          <w:p w14:paraId="5E96573D" w14:textId="77777777" w:rsidR="005952C9" w:rsidRDefault="005952C9" w:rsidP="00F509FB">
            <w:pPr>
              <w:pStyle w:val="TableParagraph"/>
              <w:ind w:left="48"/>
              <w:rPr>
                <w:b/>
              </w:rPr>
            </w:pPr>
            <w:r>
              <w:rPr>
                <w:b/>
              </w:rPr>
              <w:t>Further comments</w:t>
            </w:r>
          </w:p>
        </w:tc>
        <w:tc>
          <w:tcPr>
            <w:tcW w:w="8864" w:type="dxa"/>
            <w:gridSpan w:val="5"/>
            <w:tcBorders>
              <w:top w:val="single" w:sz="8" w:space="0" w:color="000000"/>
              <w:left w:val="single" w:sz="8" w:space="0" w:color="000000"/>
              <w:bottom w:val="single" w:sz="8" w:space="0" w:color="000000"/>
              <w:right w:val="single" w:sz="8" w:space="0" w:color="000000"/>
            </w:tcBorders>
          </w:tcPr>
          <w:p w14:paraId="489DAD4E" w14:textId="77777777" w:rsidR="005952C9" w:rsidRPr="000F0D19" w:rsidRDefault="005952C9" w:rsidP="000F0D19">
            <w:pPr>
              <w:pStyle w:val="TableParagraph"/>
              <w:rPr>
                <w:rFonts w:ascii="Poppins" w:hAnsi="Poppins" w:cs="Poppins"/>
                <w:sz w:val="20"/>
              </w:rPr>
            </w:pPr>
          </w:p>
        </w:tc>
      </w:tr>
      <w:tr w:rsidR="005952C9" w14:paraId="79921F8C" w14:textId="77777777" w:rsidTr="000F0D19">
        <w:trPr>
          <w:trHeight w:val="258"/>
          <w:jc w:val="center"/>
        </w:trPr>
        <w:tc>
          <w:tcPr>
            <w:tcW w:w="11341" w:type="dxa"/>
            <w:gridSpan w:val="6"/>
            <w:tcBorders>
              <w:bottom w:val="single" w:sz="18" w:space="0" w:color="000000"/>
            </w:tcBorders>
            <w:shd w:val="clear" w:color="auto" w:fill="D9D9D9"/>
          </w:tcPr>
          <w:p w14:paraId="1710C63F" w14:textId="77777777" w:rsidR="005952C9" w:rsidRDefault="005952C9" w:rsidP="00F509FB">
            <w:pPr>
              <w:pStyle w:val="TableParagraph"/>
              <w:rPr>
                <w:rFonts w:ascii="Times New Roman"/>
                <w:sz w:val="18"/>
              </w:rPr>
            </w:pPr>
          </w:p>
        </w:tc>
      </w:tr>
      <w:tr w:rsidR="005952C9" w14:paraId="75DF6DCC" w14:textId="77777777" w:rsidTr="000F0D19">
        <w:trPr>
          <w:trHeight w:val="574"/>
          <w:jc w:val="center"/>
        </w:trPr>
        <w:tc>
          <w:tcPr>
            <w:tcW w:w="11341" w:type="dxa"/>
            <w:gridSpan w:val="6"/>
            <w:tcBorders>
              <w:top w:val="single" w:sz="18" w:space="0" w:color="000000"/>
              <w:bottom w:val="single" w:sz="8" w:space="0" w:color="000000"/>
            </w:tcBorders>
            <w:shd w:val="clear" w:color="auto" w:fill="D9D9D9"/>
          </w:tcPr>
          <w:p w14:paraId="75D134B1" w14:textId="20B46E3E" w:rsidR="005952C9" w:rsidRDefault="005952C9" w:rsidP="00F509FB">
            <w:pPr>
              <w:pStyle w:val="TableParagraph"/>
              <w:spacing w:before="101"/>
              <w:ind w:left="48"/>
              <w:rPr>
                <w:b/>
              </w:rPr>
            </w:pPr>
            <w:r>
              <w:rPr>
                <w:b/>
              </w:rPr>
              <w:t xml:space="preserve">I agree to the </w:t>
            </w:r>
            <w:r w:rsidR="00581EE4">
              <w:rPr>
                <w:b/>
              </w:rPr>
              <w:t>below</w:t>
            </w:r>
            <w:r>
              <w:rPr>
                <w:b/>
              </w:rPr>
              <w:t xml:space="preserve"> Terms and Conditions:</w:t>
            </w:r>
          </w:p>
        </w:tc>
      </w:tr>
      <w:tr w:rsidR="005952C9" w14:paraId="7D6BE757" w14:textId="77777777" w:rsidTr="000F0D19">
        <w:trPr>
          <w:trHeight w:val="557"/>
          <w:jc w:val="center"/>
        </w:trPr>
        <w:tc>
          <w:tcPr>
            <w:tcW w:w="3572" w:type="dxa"/>
            <w:gridSpan w:val="2"/>
            <w:tcBorders>
              <w:top w:val="single" w:sz="8" w:space="0" w:color="000000"/>
              <w:left w:val="single" w:sz="8" w:space="0" w:color="000000"/>
              <w:bottom w:val="single" w:sz="8" w:space="0" w:color="000000"/>
              <w:right w:val="single" w:sz="8" w:space="0" w:color="000000"/>
            </w:tcBorders>
          </w:tcPr>
          <w:p w14:paraId="178422EC" w14:textId="77777777" w:rsidR="005952C9" w:rsidRDefault="005952C9" w:rsidP="00F509FB">
            <w:pPr>
              <w:pStyle w:val="TableParagraph"/>
              <w:spacing w:before="1"/>
              <w:ind w:left="38"/>
            </w:pPr>
            <w:r>
              <w:t>Print Name</w:t>
            </w:r>
          </w:p>
        </w:tc>
        <w:tc>
          <w:tcPr>
            <w:tcW w:w="3529" w:type="dxa"/>
            <w:gridSpan w:val="2"/>
            <w:tcBorders>
              <w:top w:val="single" w:sz="8" w:space="0" w:color="000000"/>
              <w:left w:val="single" w:sz="8" w:space="0" w:color="000000"/>
              <w:bottom w:val="single" w:sz="8" w:space="0" w:color="000000"/>
              <w:right w:val="single" w:sz="8" w:space="0" w:color="000000"/>
            </w:tcBorders>
          </w:tcPr>
          <w:p w14:paraId="433C7C4B" w14:textId="77777777" w:rsidR="005952C9" w:rsidRDefault="005952C9" w:rsidP="00F509FB">
            <w:pPr>
              <w:pStyle w:val="TableParagraph"/>
              <w:spacing w:before="1"/>
              <w:ind w:left="37"/>
            </w:pPr>
            <w:r>
              <w:t>Signature</w:t>
            </w:r>
          </w:p>
        </w:tc>
        <w:tc>
          <w:tcPr>
            <w:tcW w:w="4240" w:type="dxa"/>
            <w:gridSpan w:val="2"/>
            <w:tcBorders>
              <w:top w:val="single" w:sz="8" w:space="0" w:color="000000"/>
              <w:left w:val="single" w:sz="8" w:space="0" w:color="000000"/>
              <w:bottom w:val="single" w:sz="8" w:space="0" w:color="000000"/>
              <w:right w:val="single" w:sz="8" w:space="0" w:color="000000"/>
            </w:tcBorders>
          </w:tcPr>
          <w:p w14:paraId="02792ACF" w14:textId="77777777" w:rsidR="005952C9" w:rsidRDefault="005952C9" w:rsidP="00F509FB">
            <w:pPr>
              <w:pStyle w:val="TableParagraph"/>
              <w:spacing w:before="1"/>
              <w:ind w:left="36"/>
            </w:pPr>
            <w:r>
              <w:t>Date</w:t>
            </w:r>
          </w:p>
        </w:tc>
      </w:tr>
    </w:tbl>
    <w:p w14:paraId="25F7C89B" w14:textId="0B16C9F7" w:rsidR="005952C9" w:rsidRDefault="005952C9" w:rsidP="005952C9">
      <w:pPr>
        <w:spacing w:before="5"/>
        <w:rPr>
          <w:b/>
          <w:sz w:val="10"/>
        </w:rPr>
      </w:pPr>
    </w:p>
    <w:p w14:paraId="044ECB32" w14:textId="5DD5F50F" w:rsidR="00CB4048" w:rsidRDefault="00CB4048" w:rsidP="005952C9">
      <w:pPr>
        <w:spacing w:before="5"/>
        <w:rPr>
          <w:b/>
          <w:sz w:val="10"/>
        </w:rPr>
      </w:pPr>
    </w:p>
    <w:p w14:paraId="74272D9E" w14:textId="77777777" w:rsidR="00CB4048" w:rsidRDefault="00CB4048" w:rsidP="005952C9">
      <w:pPr>
        <w:spacing w:before="5"/>
        <w:rPr>
          <w:b/>
          <w:sz w:val="10"/>
        </w:rPr>
      </w:pPr>
    </w:p>
    <w:p w14:paraId="3CD7E4DA" w14:textId="1E0DF931" w:rsidR="005952C9" w:rsidRDefault="005952C9" w:rsidP="005952C9"/>
    <w:p w14:paraId="191D8AC5" w14:textId="1D61635D" w:rsidR="00CB4048" w:rsidRDefault="00CB4048" w:rsidP="005952C9"/>
    <w:p w14:paraId="3C2D9850" w14:textId="3C391160" w:rsidR="00CB4048" w:rsidRDefault="00CB4048" w:rsidP="005952C9"/>
    <w:p w14:paraId="745C6152" w14:textId="170E71A4" w:rsidR="00CB4048" w:rsidRDefault="00CB4048" w:rsidP="005952C9"/>
    <w:p w14:paraId="202A54F5" w14:textId="1309ED35" w:rsidR="00CB4048" w:rsidRDefault="00CB4048" w:rsidP="005952C9"/>
    <w:p w14:paraId="7EDDD88D" w14:textId="1FC9924F" w:rsidR="00CB4048" w:rsidRDefault="00CB4048" w:rsidP="005952C9"/>
    <w:p w14:paraId="4C7F9F77" w14:textId="57157FA1" w:rsidR="00CB4048" w:rsidRDefault="00CB4048" w:rsidP="005952C9"/>
    <w:p w14:paraId="6ECE36CD" w14:textId="7EE73465" w:rsidR="00CB4048" w:rsidRDefault="00CB4048" w:rsidP="005952C9"/>
    <w:p w14:paraId="7C533378" w14:textId="77777777" w:rsidR="00737B51" w:rsidRDefault="00737B51" w:rsidP="005952C9"/>
    <w:tbl>
      <w:tblPr>
        <w:tblStyle w:val="TableGrid"/>
        <w:tblW w:w="11341" w:type="dxa"/>
        <w:tblInd w:w="-289" w:type="dxa"/>
        <w:tblLook w:val="04A0" w:firstRow="1" w:lastRow="0" w:firstColumn="1" w:lastColumn="0" w:noHBand="0" w:noVBand="1"/>
      </w:tblPr>
      <w:tblGrid>
        <w:gridCol w:w="11341"/>
      </w:tblGrid>
      <w:tr w:rsidR="00CB4048" w14:paraId="6CFC01FE" w14:textId="77777777" w:rsidTr="0038721E">
        <w:tc>
          <w:tcPr>
            <w:tcW w:w="11341" w:type="dxa"/>
            <w:shd w:val="clear" w:color="auto" w:fill="D9D9D9" w:themeFill="background1" w:themeFillShade="D9"/>
          </w:tcPr>
          <w:p w14:paraId="36977F50" w14:textId="27B3E6ED" w:rsidR="00CB4048" w:rsidRPr="00CB4048" w:rsidRDefault="00CB4048" w:rsidP="005952C9">
            <w:pPr>
              <w:rPr>
                <w:b/>
                <w:bCs/>
              </w:rPr>
            </w:pPr>
            <w:r w:rsidRPr="00CB4048">
              <w:rPr>
                <w:b/>
                <w:bCs/>
              </w:rPr>
              <w:t>Terms and Conditions</w:t>
            </w:r>
          </w:p>
        </w:tc>
      </w:tr>
      <w:tr w:rsidR="00CB4048" w14:paraId="04AB4DC8" w14:textId="77777777" w:rsidTr="0038721E">
        <w:tc>
          <w:tcPr>
            <w:tcW w:w="11341" w:type="dxa"/>
          </w:tcPr>
          <w:p w14:paraId="47360E70" w14:textId="5AE0F1A4" w:rsidR="00CB4048" w:rsidRPr="00CB4048" w:rsidRDefault="00CB4048" w:rsidP="00737B51">
            <w:pPr>
              <w:pStyle w:val="TableParagraph"/>
              <w:numPr>
                <w:ilvl w:val="0"/>
                <w:numId w:val="2"/>
              </w:numPr>
              <w:tabs>
                <w:tab w:val="left" w:pos="428"/>
              </w:tabs>
              <w:spacing w:before="120" w:after="120" w:line="259" w:lineRule="auto"/>
              <w:ind w:left="714" w:right="425" w:hanging="357"/>
            </w:pPr>
            <w:r>
              <w:t>Unless there are exceptional circumstances, dispensations will be granted only where there is no alternative parking available for the Reasons set out in the application.</w:t>
            </w:r>
          </w:p>
          <w:p w14:paraId="1F55FD9B" w14:textId="61A4719E" w:rsidR="00CB4048" w:rsidRPr="00CB4048" w:rsidRDefault="00CB4048" w:rsidP="00CD70D1">
            <w:pPr>
              <w:pStyle w:val="TableParagraph"/>
              <w:numPr>
                <w:ilvl w:val="0"/>
                <w:numId w:val="2"/>
              </w:numPr>
              <w:tabs>
                <w:tab w:val="left" w:pos="438"/>
              </w:tabs>
              <w:spacing w:after="120" w:line="259" w:lineRule="auto"/>
              <w:ind w:left="714" w:right="425" w:hanging="357"/>
            </w:pPr>
            <w:r>
              <w:t>It is your responsibility to ensure that the vehicle parked does not cause obstruction or danger to the other road users. Failure to do so may still result in a Penalty Charge Notice being</w:t>
            </w:r>
            <w:r w:rsidRPr="00CB4048">
              <w:t xml:space="preserve"> </w:t>
            </w:r>
            <w:r>
              <w:t>issued.</w:t>
            </w:r>
          </w:p>
          <w:p w14:paraId="262B6943" w14:textId="712E1913" w:rsidR="00CB4048" w:rsidRPr="00CB4048" w:rsidRDefault="00CB4048" w:rsidP="00CD70D1">
            <w:pPr>
              <w:pStyle w:val="TableParagraph"/>
              <w:numPr>
                <w:ilvl w:val="0"/>
                <w:numId w:val="2"/>
              </w:numPr>
              <w:tabs>
                <w:tab w:val="left" w:pos="417"/>
              </w:tabs>
              <w:spacing w:after="120" w:line="259" w:lineRule="auto"/>
              <w:ind w:left="714" w:right="425" w:hanging="357"/>
            </w:pPr>
            <w:r>
              <w:t>Dispensation will not be granted to use vehicles to offer for sale or promote</w:t>
            </w:r>
            <w:r w:rsidRPr="00CB4048">
              <w:t xml:space="preserve"> </w:t>
            </w:r>
            <w:r>
              <w:t>items.</w:t>
            </w:r>
          </w:p>
          <w:p w14:paraId="400E6E53" w14:textId="742F80D1" w:rsidR="00CB4048" w:rsidRDefault="00CB4048" w:rsidP="00EB7BE6">
            <w:pPr>
              <w:pStyle w:val="TableParagraph"/>
              <w:numPr>
                <w:ilvl w:val="0"/>
                <w:numId w:val="2"/>
              </w:numPr>
              <w:tabs>
                <w:tab w:val="left" w:pos="433"/>
              </w:tabs>
              <w:spacing w:after="120" w:line="259" w:lineRule="auto"/>
              <w:ind w:left="714" w:right="425" w:hanging="357"/>
            </w:pPr>
            <w:r>
              <w:t>The vehicles must be moved on the instruction of a Police Officer, a Civil Enforcement Officer or a Tower Hamlets Enforcement</w:t>
            </w:r>
            <w:r w:rsidRPr="00CB4048">
              <w:t xml:space="preserve"> </w:t>
            </w:r>
            <w:r>
              <w:t>Officer.</w:t>
            </w:r>
          </w:p>
        </w:tc>
      </w:tr>
    </w:tbl>
    <w:p w14:paraId="06D204BA" w14:textId="6EEA6A05" w:rsidR="00CB4048" w:rsidRDefault="00CB4048" w:rsidP="005952C9"/>
    <w:tbl>
      <w:tblPr>
        <w:tblStyle w:val="TableGrid"/>
        <w:tblW w:w="11341" w:type="dxa"/>
        <w:tblInd w:w="-289" w:type="dxa"/>
        <w:tblLook w:val="04A0" w:firstRow="1" w:lastRow="0" w:firstColumn="1" w:lastColumn="0" w:noHBand="0" w:noVBand="1"/>
      </w:tblPr>
      <w:tblGrid>
        <w:gridCol w:w="11341"/>
      </w:tblGrid>
      <w:tr w:rsidR="00CB4048" w14:paraId="2E505B1F" w14:textId="77777777" w:rsidTr="0038721E">
        <w:tc>
          <w:tcPr>
            <w:tcW w:w="11341" w:type="dxa"/>
            <w:shd w:val="clear" w:color="auto" w:fill="D9D9D9" w:themeFill="background1" w:themeFillShade="D9"/>
          </w:tcPr>
          <w:p w14:paraId="7A9B2E69" w14:textId="079ABA45" w:rsidR="00CB4048" w:rsidRPr="00CB4048" w:rsidRDefault="00CB4048" w:rsidP="005952C9">
            <w:pPr>
              <w:rPr>
                <w:b/>
                <w:bCs/>
              </w:rPr>
            </w:pPr>
            <w:r w:rsidRPr="00CB4048">
              <w:rPr>
                <w:b/>
                <w:bCs/>
              </w:rPr>
              <w:t xml:space="preserve">Price for Dispensation as of </w:t>
            </w:r>
            <w:r w:rsidR="008021C1">
              <w:rPr>
                <w:b/>
                <w:bCs/>
              </w:rPr>
              <w:t>14</w:t>
            </w:r>
            <w:r w:rsidR="00457DE4" w:rsidRPr="00457DE4">
              <w:rPr>
                <w:b/>
                <w:bCs/>
                <w:vertAlign w:val="superscript"/>
              </w:rPr>
              <w:t>th</w:t>
            </w:r>
            <w:r w:rsidRPr="00CB4048">
              <w:rPr>
                <w:b/>
                <w:bCs/>
              </w:rPr>
              <w:t xml:space="preserve"> </w:t>
            </w:r>
            <w:r w:rsidR="00457DE4">
              <w:rPr>
                <w:b/>
                <w:bCs/>
              </w:rPr>
              <w:t>April</w:t>
            </w:r>
            <w:r w:rsidRPr="00CB4048">
              <w:rPr>
                <w:b/>
                <w:bCs/>
              </w:rPr>
              <w:t xml:space="preserve"> 20</w:t>
            </w:r>
            <w:r w:rsidR="00D3762C">
              <w:rPr>
                <w:b/>
                <w:bCs/>
              </w:rPr>
              <w:t>2</w:t>
            </w:r>
            <w:r w:rsidR="00457DE4">
              <w:rPr>
                <w:b/>
                <w:bCs/>
              </w:rPr>
              <w:t>5</w:t>
            </w:r>
          </w:p>
        </w:tc>
      </w:tr>
      <w:tr w:rsidR="00CB4048" w14:paraId="3D9CF0A5" w14:textId="77777777" w:rsidTr="0038721E">
        <w:tc>
          <w:tcPr>
            <w:tcW w:w="11341" w:type="dxa"/>
          </w:tcPr>
          <w:p w14:paraId="4DE23B51" w14:textId="40B4FEF4" w:rsidR="00BB516E" w:rsidRDefault="00BB516E" w:rsidP="00CD70D1">
            <w:pPr>
              <w:spacing w:before="120"/>
            </w:pPr>
            <w:r>
              <w:t xml:space="preserve">Dispensations are charged at </w:t>
            </w:r>
            <w:r w:rsidRPr="00CB687C">
              <w:rPr>
                <w:b/>
                <w:bCs/>
              </w:rPr>
              <w:t>£</w:t>
            </w:r>
            <w:r w:rsidR="00457DE4">
              <w:rPr>
                <w:b/>
                <w:bCs/>
              </w:rPr>
              <w:t>60</w:t>
            </w:r>
            <w:r w:rsidR="00D3762C" w:rsidRPr="00CB687C">
              <w:rPr>
                <w:b/>
                <w:bCs/>
              </w:rPr>
              <w:t>.</w:t>
            </w:r>
            <w:r w:rsidR="00BD57C1" w:rsidRPr="00CB687C">
              <w:rPr>
                <w:b/>
                <w:bCs/>
              </w:rPr>
              <w:t>0</w:t>
            </w:r>
            <w:r w:rsidR="00D3762C" w:rsidRPr="00CB687C">
              <w:rPr>
                <w:b/>
                <w:bCs/>
              </w:rPr>
              <w:t>0</w:t>
            </w:r>
            <w:r>
              <w:t xml:space="preserve"> per vehicle per day across the borough. You will also be required to pay a non-refundable service charge which is dependent on applicant type (outlined below)</w:t>
            </w:r>
          </w:p>
          <w:p w14:paraId="7B0A5E2D" w14:textId="46DF0FD4" w:rsidR="00BB516E" w:rsidRDefault="00BB516E" w:rsidP="00BB516E">
            <w:pPr>
              <w:pStyle w:val="ListParagraph"/>
              <w:numPr>
                <w:ilvl w:val="0"/>
                <w:numId w:val="3"/>
              </w:numPr>
            </w:pPr>
            <w:r>
              <w:t xml:space="preserve">Registered Charities, Emergency Service and Residents - </w:t>
            </w:r>
            <w:r w:rsidRPr="00CB687C">
              <w:rPr>
                <w:b/>
                <w:bCs/>
              </w:rPr>
              <w:t>£</w:t>
            </w:r>
            <w:r w:rsidR="0096388D">
              <w:rPr>
                <w:b/>
                <w:bCs/>
              </w:rPr>
              <w:t>30</w:t>
            </w:r>
            <w:r w:rsidRPr="00CB687C">
              <w:rPr>
                <w:b/>
                <w:bCs/>
              </w:rPr>
              <w:t>.00</w:t>
            </w:r>
          </w:p>
          <w:p w14:paraId="63548C73" w14:textId="1BC91F6C" w:rsidR="00CB4048" w:rsidRDefault="00BB516E" w:rsidP="00CD70D1">
            <w:pPr>
              <w:pStyle w:val="ListParagraph"/>
              <w:numPr>
                <w:ilvl w:val="0"/>
                <w:numId w:val="3"/>
              </w:numPr>
              <w:spacing w:after="120"/>
              <w:ind w:left="714" w:hanging="357"/>
            </w:pPr>
            <w:r>
              <w:t xml:space="preserve">Other Applicants - </w:t>
            </w:r>
            <w:r w:rsidRPr="00CB687C">
              <w:rPr>
                <w:b/>
                <w:bCs/>
              </w:rPr>
              <w:t>£</w:t>
            </w:r>
            <w:r w:rsidR="0096388D">
              <w:rPr>
                <w:b/>
                <w:bCs/>
              </w:rPr>
              <w:t>100</w:t>
            </w:r>
            <w:r w:rsidRPr="00CB687C">
              <w:rPr>
                <w:b/>
                <w:bCs/>
              </w:rPr>
              <w:t>.</w:t>
            </w:r>
            <w:r w:rsidR="00031A17" w:rsidRPr="00CB687C">
              <w:rPr>
                <w:b/>
                <w:bCs/>
              </w:rPr>
              <w:t>00</w:t>
            </w:r>
          </w:p>
        </w:tc>
      </w:tr>
    </w:tbl>
    <w:p w14:paraId="31F23176" w14:textId="77891C0A" w:rsidR="00CB4048" w:rsidRDefault="00CB4048" w:rsidP="005952C9"/>
    <w:tbl>
      <w:tblPr>
        <w:tblStyle w:val="TableGrid"/>
        <w:tblW w:w="11341" w:type="dxa"/>
        <w:tblInd w:w="-289" w:type="dxa"/>
        <w:tblLook w:val="04A0" w:firstRow="1" w:lastRow="0" w:firstColumn="1" w:lastColumn="0" w:noHBand="0" w:noVBand="1"/>
      </w:tblPr>
      <w:tblGrid>
        <w:gridCol w:w="11341"/>
      </w:tblGrid>
      <w:tr w:rsidR="00581EE4" w14:paraId="459C4C83" w14:textId="77777777" w:rsidTr="0038721E">
        <w:tc>
          <w:tcPr>
            <w:tcW w:w="11341" w:type="dxa"/>
            <w:shd w:val="clear" w:color="auto" w:fill="D9D9D9" w:themeFill="background1" w:themeFillShade="D9"/>
          </w:tcPr>
          <w:p w14:paraId="0C481D64" w14:textId="77777777" w:rsidR="00581EE4" w:rsidRPr="00CB4048" w:rsidRDefault="00581EE4" w:rsidP="00F509FB">
            <w:pPr>
              <w:rPr>
                <w:b/>
                <w:bCs/>
              </w:rPr>
            </w:pPr>
            <w:r w:rsidRPr="00CB4048">
              <w:rPr>
                <w:b/>
                <w:bCs/>
              </w:rPr>
              <w:t>Privacy Notice</w:t>
            </w:r>
          </w:p>
        </w:tc>
      </w:tr>
      <w:tr w:rsidR="00581EE4" w14:paraId="03935D10" w14:textId="77777777" w:rsidTr="0038721E">
        <w:tc>
          <w:tcPr>
            <w:tcW w:w="11341" w:type="dxa"/>
          </w:tcPr>
          <w:p w14:paraId="1830067F" w14:textId="77777777" w:rsidR="00581EE4" w:rsidRPr="00BD0C1F" w:rsidRDefault="00581EE4" w:rsidP="00CD70D1">
            <w:pPr>
              <w:pStyle w:val="TableParagraph"/>
              <w:spacing w:before="120" w:line="259" w:lineRule="auto"/>
            </w:pPr>
            <w:r w:rsidRPr="00BD0C1F">
              <w:t>We are committed to protecting your personal information when you use Parking &amp; Mobility Services. The Service can ensure that your privacy is respected and protected.</w:t>
            </w:r>
          </w:p>
          <w:p w14:paraId="057605DD" w14:textId="77777777" w:rsidR="00581EE4" w:rsidRPr="00BD0C1F" w:rsidRDefault="00581EE4" w:rsidP="00F509FB">
            <w:pPr>
              <w:pStyle w:val="TableParagraph"/>
              <w:spacing w:before="6"/>
              <w:rPr>
                <w:b/>
              </w:rPr>
            </w:pPr>
          </w:p>
          <w:p w14:paraId="1BCBACF4" w14:textId="77777777" w:rsidR="00581EE4" w:rsidRPr="00BD0C1F" w:rsidRDefault="00581EE4" w:rsidP="00F509FB">
            <w:pPr>
              <w:pStyle w:val="TableParagraph"/>
              <w:spacing w:line="259" w:lineRule="auto"/>
              <w:ind w:right="12"/>
            </w:pPr>
            <w:r w:rsidRPr="00BD0C1F">
              <w:t xml:space="preserve">We need to collect your personal information so that we can provide you with the full range of our services and carry out our statutory functions. Below in the link, we outline our obligations and your rights under the General Data Protection Regulations (GDPR), which regulates the use of personal information by all public sector </w:t>
            </w:r>
            <w:proofErr w:type="spellStart"/>
            <w:r w:rsidRPr="00BD0C1F">
              <w:t>organisations</w:t>
            </w:r>
            <w:proofErr w:type="spellEnd"/>
            <w:r w:rsidRPr="00BD0C1F">
              <w:t>.</w:t>
            </w:r>
          </w:p>
          <w:p w14:paraId="53C6901C" w14:textId="2DD81826" w:rsidR="00581EE4" w:rsidRDefault="009018E3" w:rsidP="00CD70D1">
            <w:pPr>
              <w:spacing w:after="120"/>
            </w:pPr>
            <w:hyperlink r:id="rId11" w:history="1">
              <w:r w:rsidRPr="005178D6">
                <w:rPr>
                  <w:rStyle w:val="Hyperlink"/>
                </w:rPr>
                <w:t>https://www.towerhamlets.gov.uk/dataprotection</w:t>
              </w:r>
            </w:hyperlink>
          </w:p>
        </w:tc>
      </w:tr>
    </w:tbl>
    <w:p w14:paraId="62059C40" w14:textId="77777777" w:rsidR="00581EE4" w:rsidRDefault="00581EE4" w:rsidP="005952C9"/>
    <w:p w14:paraId="0F76004F" w14:textId="77777777" w:rsidR="006212D6" w:rsidRDefault="006212D6" w:rsidP="006212D6"/>
    <w:p w14:paraId="442662E9" w14:textId="28091076" w:rsidR="006212D6" w:rsidRPr="005952C9" w:rsidRDefault="006212D6" w:rsidP="006212D6"/>
    <w:sectPr w:rsidR="006212D6" w:rsidRPr="005952C9" w:rsidSect="005952C9">
      <w:headerReference w:type="default" r:id="rId12"/>
      <w:footerReference w:type="default" r:id="rId13"/>
      <w:pgSz w:w="11906" w:h="16838"/>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E7C4" w14:textId="77777777" w:rsidR="009F613C" w:rsidRDefault="009F613C" w:rsidP="005952C9">
      <w:r>
        <w:separator/>
      </w:r>
    </w:p>
  </w:endnote>
  <w:endnote w:type="continuationSeparator" w:id="0">
    <w:p w14:paraId="501DA597" w14:textId="77777777" w:rsidR="009F613C" w:rsidRDefault="009F613C" w:rsidP="0059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0DAD" w14:textId="667036C8" w:rsidR="00CB4048" w:rsidRDefault="00CB4048">
    <w:pPr>
      <w:pStyle w:val="Footer"/>
      <w:rPr>
        <w:noProof/>
        <w:lang w:eastAsia="en-GB"/>
      </w:rPr>
    </w:pPr>
    <w:r>
      <w:rPr>
        <w:noProof/>
        <w:lang w:eastAsia="en-GB"/>
      </w:rPr>
      <w:drawing>
        <wp:anchor distT="0" distB="0" distL="114300" distR="114300" simplePos="0" relativeHeight="251661312" behindDoc="1" locked="0" layoutInCell="1" allowOverlap="1" wp14:anchorId="38BC5F46" wp14:editId="7EE15220">
          <wp:simplePos x="0" y="0"/>
          <wp:positionH relativeFrom="page">
            <wp:align>left</wp:align>
          </wp:positionH>
          <wp:positionV relativeFrom="paragraph">
            <wp:posOffset>-754049</wp:posOffset>
          </wp:positionV>
          <wp:extent cx="5494020" cy="1083945"/>
          <wp:effectExtent l="0" t="0" r="0" b="1905"/>
          <wp:wrapTight wrapText="bothSides">
            <wp:wrapPolygon edited="0">
              <wp:start x="0" y="0"/>
              <wp:lineTo x="0" y="21258"/>
              <wp:lineTo x="21495" y="21258"/>
              <wp:lineTo x="21495" y="0"/>
              <wp:lineTo x="0" y="0"/>
            </wp:wrapPolygon>
          </wp:wrapTight>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CPFooter.jpg"/>
                  <pic:cNvPicPr/>
                </pic:nvPicPr>
                <pic:blipFill rotWithShape="1">
                  <a:blip r:embed="rId1">
                    <a:extLst>
                      <a:ext uri="{28A0092B-C50C-407E-A947-70E740481C1C}">
                        <a14:useLocalDpi xmlns:a14="http://schemas.microsoft.com/office/drawing/2010/main" val="0"/>
                      </a:ext>
                    </a:extLst>
                  </a:blip>
                  <a:srcRect r="27161"/>
                  <a:stretch/>
                </pic:blipFill>
                <pic:spPr bwMode="auto">
                  <a:xfrm>
                    <a:off x="0" y="0"/>
                    <a:ext cx="5494020" cy="1083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6FC9">
      <w:rPr>
        <w:noProof/>
        <w:lang w:eastAsia="en-GB"/>
      </w:rPr>
      <w:t>Apr</w:t>
    </w:r>
    <w:r w:rsidR="00CB2A30">
      <w:rPr>
        <w:noProof/>
        <w:lang w:eastAsia="en-GB"/>
      </w:rPr>
      <w:t xml:space="preserve"> 202</w:t>
    </w:r>
    <w:r w:rsidR="00ED6FC9">
      <w:rPr>
        <w:noProof/>
        <w:lang w:eastAsia="en-GB"/>
      </w:rPr>
      <w:t>5</w:t>
    </w:r>
    <w:r w:rsidR="00CB2A30">
      <w:rPr>
        <w:noProof/>
        <w:lang w:eastAsia="en-GB"/>
      </w:rPr>
      <w:t xml:space="preserve"> Ver 3.</w:t>
    </w:r>
    <w:r w:rsidR="00ED6FC9">
      <w:rPr>
        <w:noProof/>
        <w:lang w:eastAsia="en-GB"/>
      </w:rPr>
      <w:t>4</w:t>
    </w:r>
  </w:p>
  <w:p w14:paraId="606AEC07" w14:textId="5C516F29" w:rsidR="005952C9" w:rsidRDefault="0059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2E0C" w14:textId="77777777" w:rsidR="009F613C" w:rsidRDefault="009F613C" w:rsidP="005952C9">
      <w:r>
        <w:separator/>
      </w:r>
    </w:p>
  </w:footnote>
  <w:footnote w:type="continuationSeparator" w:id="0">
    <w:p w14:paraId="0801C510" w14:textId="77777777" w:rsidR="009F613C" w:rsidRDefault="009F613C" w:rsidP="0059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E08F" w14:textId="26FB89E6" w:rsidR="005952C9" w:rsidRDefault="005952C9">
    <w:pPr>
      <w:pStyle w:val="Header"/>
    </w:pPr>
    <w:r>
      <w:rPr>
        <w:noProof/>
        <w:lang w:eastAsia="en-GB"/>
      </w:rPr>
      <w:drawing>
        <wp:anchor distT="0" distB="0" distL="114300" distR="114300" simplePos="0" relativeHeight="251659264" behindDoc="1" locked="0" layoutInCell="1" allowOverlap="1" wp14:anchorId="6DFA4E47" wp14:editId="50E6B4D5">
          <wp:simplePos x="0" y="0"/>
          <wp:positionH relativeFrom="page">
            <wp:align>left</wp:align>
          </wp:positionH>
          <wp:positionV relativeFrom="paragraph">
            <wp:posOffset>-437143</wp:posOffset>
          </wp:positionV>
          <wp:extent cx="7541977" cy="1521071"/>
          <wp:effectExtent l="0" t="0" r="190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977"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A4914"/>
    <w:multiLevelType w:val="hybridMultilevel"/>
    <w:tmpl w:val="AFC808C8"/>
    <w:lvl w:ilvl="0" w:tplc="40F2FE50">
      <w:start w:val="1"/>
      <w:numFmt w:val="lowerLetter"/>
      <w:lvlText w:val="%1)"/>
      <w:lvlJc w:val="left"/>
      <w:pPr>
        <w:ind w:left="204" w:hanging="223"/>
        <w:jc w:val="left"/>
      </w:pPr>
      <w:rPr>
        <w:rFonts w:ascii="Calibri" w:eastAsia="Calibri" w:hAnsi="Calibri" w:cs="Calibri" w:hint="default"/>
        <w:w w:val="100"/>
        <w:sz w:val="22"/>
        <w:szCs w:val="22"/>
        <w:lang w:val="en-US" w:eastAsia="en-US" w:bidi="en-US"/>
      </w:rPr>
    </w:lvl>
    <w:lvl w:ilvl="1" w:tplc="F21EFE30">
      <w:numFmt w:val="bullet"/>
      <w:lvlText w:val="•"/>
      <w:lvlJc w:val="left"/>
      <w:pPr>
        <w:ind w:left="1235" w:hanging="223"/>
      </w:pPr>
      <w:rPr>
        <w:rFonts w:hint="default"/>
        <w:lang w:val="en-US" w:eastAsia="en-US" w:bidi="en-US"/>
      </w:rPr>
    </w:lvl>
    <w:lvl w:ilvl="2" w:tplc="0C7C49B2">
      <w:numFmt w:val="bullet"/>
      <w:lvlText w:val="•"/>
      <w:lvlJc w:val="left"/>
      <w:pPr>
        <w:ind w:left="2270" w:hanging="223"/>
      </w:pPr>
      <w:rPr>
        <w:rFonts w:hint="default"/>
        <w:lang w:val="en-US" w:eastAsia="en-US" w:bidi="en-US"/>
      </w:rPr>
    </w:lvl>
    <w:lvl w:ilvl="3" w:tplc="A6466982">
      <w:numFmt w:val="bullet"/>
      <w:lvlText w:val="•"/>
      <w:lvlJc w:val="left"/>
      <w:pPr>
        <w:ind w:left="3305" w:hanging="223"/>
      </w:pPr>
      <w:rPr>
        <w:rFonts w:hint="default"/>
        <w:lang w:val="en-US" w:eastAsia="en-US" w:bidi="en-US"/>
      </w:rPr>
    </w:lvl>
    <w:lvl w:ilvl="4" w:tplc="0CD2266A">
      <w:numFmt w:val="bullet"/>
      <w:lvlText w:val="•"/>
      <w:lvlJc w:val="left"/>
      <w:pPr>
        <w:ind w:left="4341" w:hanging="223"/>
      </w:pPr>
      <w:rPr>
        <w:rFonts w:hint="default"/>
        <w:lang w:val="en-US" w:eastAsia="en-US" w:bidi="en-US"/>
      </w:rPr>
    </w:lvl>
    <w:lvl w:ilvl="5" w:tplc="366650C4">
      <w:numFmt w:val="bullet"/>
      <w:lvlText w:val="•"/>
      <w:lvlJc w:val="left"/>
      <w:pPr>
        <w:ind w:left="5376" w:hanging="223"/>
      </w:pPr>
      <w:rPr>
        <w:rFonts w:hint="default"/>
        <w:lang w:val="en-US" w:eastAsia="en-US" w:bidi="en-US"/>
      </w:rPr>
    </w:lvl>
    <w:lvl w:ilvl="6" w:tplc="CAA2598C">
      <w:numFmt w:val="bullet"/>
      <w:lvlText w:val="•"/>
      <w:lvlJc w:val="left"/>
      <w:pPr>
        <w:ind w:left="6411" w:hanging="223"/>
      </w:pPr>
      <w:rPr>
        <w:rFonts w:hint="default"/>
        <w:lang w:val="en-US" w:eastAsia="en-US" w:bidi="en-US"/>
      </w:rPr>
    </w:lvl>
    <w:lvl w:ilvl="7" w:tplc="A6849D86">
      <w:numFmt w:val="bullet"/>
      <w:lvlText w:val="•"/>
      <w:lvlJc w:val="left"/>
      <w:pPr>
        <w:ind w:left="7447" w:hanging="223"/>
      </w:pPr>
      <w:rPr>
        <w:rFonts w:hint="default"/>
        <w:lang w:val="en-US" w:eastAsia="en-US" w:bidi="en-US"/>
      </w:rPr>
    </w:lvl>
    <w:lvl w:ilvl="8" w:tplc="88269D0C">
      <w:numFmt w:val="bullet"/>
      <w:lvlText w:val="•"/>
      <w:lvlJc w:val="left"/>
      <w:pPr>
        <w:ind w:left="8482" w:hanging="223"/>
      </w:pPr>
      <w:rPr>
        <w:rFonts w:hint="default"/>
        <w:lang w:val="en-US" w:eastAsia="en-US" w:bidi="en-US"/>
      </w:rPr>
    </w:lvl>
  </w:abstractNum>
  <w:abstractNum w:abstractNumId="1" w15:restartNumberingAfterBreak="0">
    <w:nsid w:val="3A15696B"/>
    <w:multiLevelType w:val="multilevel"/>
    <w:tmpl w:val="EC62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CA72EC"/>
    <w:multiLevelType w:val="hybridMultilevel"/>
    <w:tmpl w:val="3DD0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81910"/>
    <w:multiLevelType w:val="hybridMultilevel"/>
    <w:tmpl w:val="57A480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898285">
    <w:abstractNumId w:val="0"/>
  </w:num>
  <w:num w:numId="2" w16cid:durableId="1571693955">
    <w:abstractNumId w:val="3"/>
  </w:num>
  <w:num w:numId="3" w16cid:durableId="565528652">
    <w:abstractNumId w:val="2"/>
  </w:num>
  <w:num w:numId="4" w16cid:durableId="41787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C9"/>
    <w:rsid w:val="00031A17"/>
    <w:rsid w:val="000F0D19"/>
    <w:rsid w:val="00292DB5"/>
    <w:rsid w:val="002E024F"/>
    <w:rsid w:val="00324C02"/>
    <w:rsid w:val="0038721E"/>
    <w:rsid w:val="003D2E1F"/>
    <w:rsid w:val="003D2FDC"/>
    <w:rsid w:val="003E68A6"/>
    <w:rsid w:val="00457DE4"/>
    <w:rsid w:val="0046546F"/>
    <w:rsid w:val="00556A30"/>
    <w:rsid w:val="00581EE4"/>
    <w:rsid w:val="00592712"/>
    <w:rsid w:val="005952C9"/>
    <w:rsid w:val="00596787"/>
    <w:rsid w:val="005B527A"/>
    <w:rsid w:val="006212D6"/>
    <w:rsid w:val="0066279B"/>
    <w:rsid w:val="00737B51"/>
    <w:rsid w:val="008021C1"/>
    <w:rsid w:val="008815BD"/>
    <w:rsid w:val="009018E3"/>
    <w:rsid w:val="0096388D"/>
    <w:rsid w:val="009C4D50"/>
    <w:rsid w:val="009F613C"/>
    <w:rsid w:val="00A030D0"/>
    <w:rsid w:val="00B0729C"/>
    <w:rsid w:val="00BB516E"/>
    <w:rsid w:val="00BD57C1"/>
    <w:rsid w:val="00CB2A30"/>
    <w:rsid w:val="00CB4048"/>
    <w:rsid w:val="00CB687C"/>
    <w:rsid w:val="00CD70D1"/>
    <w:rsid w:val="00D3762C"/>
    <w:rsid w:val="00DB3AA0"/>
    <w:rsid w:val="00DC2205"/>
    <w:rsid w:val="00E117CA"/>
    <w:rsid w:val="00EB7BE6"/>
    <w:rsid w:val="00ED6FC9"/>
    <w:rsid w:val="00FA00FD"/>
    <w:rsid w:val="00FB5A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F915"/>
  <w15:chartTrackingRefBased/>
  <w15:docId w15:val="{A62EA52C-987A-4C8C-A979-4DBBF8F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52C9"/>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2C9"/>
    <w:pPr>
      <w:tabs>
        <w:tab w:val="center" w:pos="4513"/>
        <w:tab w:val="right" w:pos="9026"/>
      </w:tabs>
    </w:pPr>
  </w:style>
  <w:style w:type="character" w:customStyle="1" w:styleId="HeaderChar">
    <w:name w:val="Header Char"/>
    <w:basedOn w:val="DefaultParagraphFont"/>
    <w:link w:val="Header"/>
    <w:uiPriority w:val="99"/>
    <w:rsid w:val="005952C9"/>
  </w:style>
  <w:style w:type="paragraph" w:styleId="Footer">
    <w:name w:val="footer"/>
    <w:basedOn w:val="Normal"/>
    <w:link w:val="FooterChar"/>
    <w:uiPriority w:val="99"/>
    <w:unhideWhenUsed/>
    <w:rsid w:val="005952C9"/>
    <w:pPr>
      <w:tabs>
        <w:tab w:val="center" w:pos="4513"/>
        <w:tab w:val="right" w:pos="9026"/>
      </w:tabs>
    </w:pPr>
  </w:style>
  <w:style w:type="character" w:customStyle="1" w:styleId="FooterChar">
    <w:name w:val="Footer Char"/>
    <w:basedOn w:val="DefaultParagraphFont"/>
    <w:link w:val="Footer"/>
    <w:uiPriority w:val="99"/>
    <w:rsid w:val="005952C9"/>
  </w:style>
  <w:style w:type="paragraph" w:customStyle="1" w:styleId="TableParagraph">
    <w:name w:val="Table Paragraph"/>
    <w:basedOn w:val="Normal"/>
    <w:uiPriority w:val="1"/>
    <w:qFormat/>
    <w:rsid w:val="005952C9"/>
  </w:style>
  <w:style w:type="paragraph" w:styleId="BodyText">
    <w:name w:val="Body Text"/>
    <w:basedOn w:val="Normal"/>
    <w:link w:val="BodyTextChar"/>
    <w:uiPriority w:val="1"/>
    <w:qFormat/>
    <w:rsid w:val="005952C9"/>
    <w:rPr>
      <w:b/>
      <w:bCs/>
      <w:sz w:val="20"/>
      <w:szCs w:val="20"/>
    </w:rPr>
  </w:style>
  <w:style w:type="character" w:customStyle="1" w:styleId="BodyTextChar">
    <w:name w:val="Body Text Char"/>
    <w:basedOn w:val="DefaultParagraphFont"/>
    <w:link w:val="BodyText"/>
    <w:uiPriority w:val="1"/>
    <w:rsid w:val="005952C9"/>
    <w:rPr>
      <w:rFonts w:ascii="Calibri" w:eastAsia="Calibri" w:hAnsi="Calibri" w:cs="Calibri"/>
      <w:b/>
      <w:bCs/>
      <w:sz w:val="20"/>
      <w:szCs w:val="20"/>
      <w:lang w:val="en-US" w:bidi="en-US"/>
    </w:rPr>
  </w:style>
  <w:style w:type="paragraph" w:styleId="Title">
    <w:name w:val="Title"/>
    <w:basedOn w:val="Normal"/>
    <w:link w:val="TitleChar"/>
    <w:uiPriority w:val="1"/>
    <w:qFormat/>
    <w:rsid w:val="005952C9"/>
    <w:pPr>
      <w:spacing w:before="107"/>
      <w:ind w:left="1555" w:right="1415"/>
      <w:jc w:val="center"/>
    </w:pPr>
    <w:rPr>
      <w:b/>
      <w:bCs/>
    </w:rPr>
  </w:style>
  <w:style w:type="character" w:customStyle="1" w:styleId="TitleChar">
    <w:name w:val="Title Char"/>
    <w:basedOn w:val="DefaultParagraphFont"/>
    <w:link w:val="Title"/>
    <w:uiPriority w:val="1"/>
    <w:rsid w:val="005952C9"/>
    <w:rPr>
      <w:rFonts w:ascii="Calibri" w:eastAsia="Calibri" w:hAnsi="Calibri" w:cs="Calibri"/>
      <w:b/>
      <w:bCs/>
      <w:lang w:val="en-US" w:bidi="en-US"/>
    </w:rPr>
  </w:style>
  <w:style w:type="table" w:styleId="TableGrid">
    <w:name w:val="Table Grid"/>
    <w:basedOn w:val="TableNormal"/>
    <w:uiPriority w:val="39"/>
    <w:rsid w:val="00CB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79B"/>
    <w:pPr>
      <w:ind w:left="720"/>
      <w:contextualSpacing/>
    </w:pPr>
  </w:style>
  <w:style w:type="character" w:styleId="Hyperlink">
    <w:name w:val="Hyperlink"/>
    <w:basedOn w:val="DefaultParagraphFont"/>
    <w:uiPriority w:val="99"/>
    <w:unhideWhenUsed/>
    <w:rsid w:val="00CD70D1"/>
    <w:rPr>
      <w:color w:val="0563C1"/>
      <w:u w:val="single"/>
    </w:rPr>
  </w:style>
  <w:style w:type="character" w:styleId="FollowedHyperlink">
    <w:name w:val="FollowedHyperlink"/>
    <w:basedOn w:val="DefaultParagraphFont"/>
    <w:uiPriority w:val="99"/>
    <w:semiHidden/>
    <w:unhideWhenUsed/>
    <w:rsid w:val="00CD70D1"/>
    <w:rPr>
      <w:color w:val="954F72" w:themeColor="followedHyperlink"/>
      <w:u w:val="single"/>
    </w:rPr>
  </w:style>
  <w:style w:type="character" w:styleId="UnresolvedMention">
    <w:name w:val="Unresolved Mention"/>
    <w:basedOn w:val="DefaultParagraphFont"/>
    <w:uiPriority w:val="99"/>
    <w:semiHidden/>
    <w:unhideWhenUsed/>
    <w:rsid w:val="0090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erhamlets.gov.uk/dataprotec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amdenfilmoffi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EF904B5D4DE4D91EA6020C3FA0CF5" ma:contentTypeVersion="11" ma:contentTypeDescription="Create a new document." ma:contentTypeScope="" ma:versionID="e4b262069a78b25be80ae4db1b0349b7">
  <xsd:schema xmlns:xsd="http://www.w3.org/2001/XMLSchema" xmlns:xs="http://www.w3.org/2001/XMLSchema" xmlns:p="http://schemas.microsoft.com/office/2006/metadata/properties" xmlns:ns2="290cbd2e-39fb-4abb-a91e-7131f9c74101" xmlns:ns3="ab538e9c-e7de-4520-b108-95897e8b3b12" targetNamespace="http://schemas.microsoft.com/office/2006/metadata/properties" ma:root="true" ma:fieldsID="ecfa2ea60f7ad74cc2952b0fd63b473a" ns2:_="" ns3:_="">
    <xsd:import namespace="290cbd2e-39fb-4abb-a91e-7131f9c74101"/>
    <xsd:import namespace="ab538e9c-e7de-4520-b108-95897e8b3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cbd2e-39fb-4abb-a91e-7131f9c74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38e9c-e7de-4520-b108-95897e8b3b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3E028-FCE5-4D60-AAD1-9EAF8300B25E}">
  <ds:schemaRefs>
    <ds:schemaRef ds:uri="http://schemas.microsoft.com/sharepoint/v3/contenttype/forms"/>
  </ds:schemaRefs>
</ds:datastoreItem>
</file>

<file path=customXml/itemProps2.xml><?xml version="1.0" encoding="utf-8"?>
<ds:datastoreItem xmlns:ds="http://schemas.openxmlformats.org/officeDocument/2006/customXml" ds:itemID="{43F636C2-D703-4190-A725-031516258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cbd2e-39fb-4abb-a91e-7131f9c74101"/>
    <ds:schemaRef ds:uri="ab538e9c-e7de-4520-b108-95897e8b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7436E-4803-4723-B07A-3AD0BAA82A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Sufyan Dathra</dc:creator>
  <cp:keywords/>
  <dc:description/>
  <cp:lastModifiedBy>Katy Pegg-Hargreaves</cp:lastModifiedBy>
  <cp:revision>3</cp:revision>
  <cp:lastPrinted>2022-03-07T12:13:00Z</cp:lastPrinted>
  <dcterms:created xsi:type="dcterms:W3CDTF">2026-05-28T15:22:00Z</dcterms:created>
  <dcterms:modified xsi:type="dcterms:W3CDTF">2026-05-28T15:31:00Z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0x010100FFDEF904B5D4DE4D91EA6020C3FA0CF5</vt:lpwstr>
  </property>
</Properties>
</file>