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color w:val="3d85c6"/>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Arial" w:cs="Arial" w:eastAsia="Arial" w:hAnsi="Arial"/>
          <w:color w:val="3d85c6"/>
          <w:sz w:val="24"/>
          <w:szCs w:val="24"/>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3d85c6"/>
          <w:sz w:val="24"/>
          <w:szCs w:val="24"/>
          <w:u w:val="none"/>
          <w:shd w:fill="auto" w:val="clear"/>
          <w:vertAlign w:val="baseline"/>
          <w:rtl w:val="0"/>
        </w:rPr>
        <w:t xml:space="preserve">Task / activity or premises assessed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r>
      <w:r w:rsidDel="00000000" w:rsidR="00000000" w:rsidRPr="00000000">
        <w:rPr>
          <w:rFonts w:ascii="Arial" w:cs="Arial" w:eastAsia="Arial" w:hAnsi="Arial"/>
          <w:sz w:val="24"/>
          <w:szCs w:val="24"/>
          <w:rtl w:val="0"/>
        </w:rPr>
        <w:t xml:space="preserve">EXAMPLE </w:t>
        <w:tab/>
        <w:tab/>
        <w:tab/>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3d85c6"/>
          <w:sz w:val="24"/>
          <w:szCs w:val="24"/>
          <w:u w:val="none"/>
          <w:shd w:fill="auto" w:val="clear"/>
          <w:vertAlign w:val="baseline"/>
          <w:rtl w:val="0"/>
        </w:rPr>
        <w:t xml:space="preserve">Location: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EXAMPLE ADDRESS</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b w:val="1"/>
          <w:color w:val="3d85c6"/>
          <w:sz w:val="24"/>
          <w:szCs w:val="24"/>
          <w:rtl w:val="0"/>
        </w:rPr>
        <w:t xml:space="preserve">Name of assessor:</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EXAMPLE</w:t>
      </w: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3d85c6"/>
          <w:sz w:val="24"/>
          <w:szCs w:val="24"/>
          <w:rtl w:val="0"/>
        </w:rPr>
        <w:t xml:space="preserve">Date of assessment:</w:t>
      </w:r>
      <w:r w:rsidDel="00000000" w:rsidR="00000000" w:rsidRPr="00000000">
        <w:rPr>
          <w:rFonts w:ascii="Arial" w:cs="Arial" w:eastAsia="Arial" w:hAnsi="Arial"/>
          <w:color w:val="3d85c6"/>
          <w:sz w:val="24"/>
          <w:szCs w:val="24"/>
          <w:rtl w:val="0"/>
        </w:rPr>
        <w:t xml:space="preserve">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00/00/00</w:t>
        <w:tab/>
        <w:tab/>
        <w:tab/>
      </w:r>
      <w:r w:rsidDel="00000000" w:rsidR="00000000" w:rsidRPr="00000000">
        <w:rPr>
          <w:rFonts w:ascii="Arial" w:cs="Arial" w:eastAsia="Arial" w:hAnsi="Arial"/>
          <w:b w:val="1"/>
          <w:color w:val="3d85c6"/>
          <w:sz w:val="24"/>
          <w:szCs w:val="24"/>
          <w:rtl w:val="0"/>
        </w:rPr>
        <w:t xml:space="preserve">Review Date: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00/00/00</w:t>
      </w:r>
      <w:r w:rsidDel="00000000" w:rsidR="00000000" w:rsidRPr="00000000">
        <w:rPr>
          <w:rtl w:val="0"/>
        </w:rPr>
      </w:r>
    </w:p>
    <w:p w:rsidR="00000000" w:rsidDel="00000000" w:rsidP="00000000" w:rsidRDefault="00000000" w:rsidRPr="00000000" w14:paraId="00000008">
      <w:pPr>
        <w:rPr>
          <w:rFonts w:ascii="Arial" w:cs="Arial" w:eastAsia="Arial" w:hAnsi="Arial"/>
          <w:sz w:val="24"/>
          <w:szCs w:val="24"/>
        </w:rPr>
      </w:pPr>
      <w:r w:rsidDel="00000000" w:rsidR="00000000" w:rsidRPr="00000000">
        <w:rPr>
          <w:rtl w:val="0"/>
        </w:rPr>
      </w:r>
    </w:p>
    <w:tbl>
      <w:tblPr>
        <w:tblStyle w:val="Table1"/>
        <w:tblW w:w="15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8"/>
        <w:gridCol w:w="2300"/>
        <w:gridCol w:w="1163"/>
        <w:gridCol w:w="3700"/>
        <w:gridCol w:w="1400"/>
        <w:gridCol w:w="4200"/>
        <w:tblGridChange w:id="0">
          <w:tblGrid>
            <w:gridCol w:w="2808"/>
            <w:gridCol w:w="2300"/>
            <w:gridCol w:w="1163"/>
            <w:gridCol w:w="3700"/>
            <w:gridCol w:w="1400"/>
            <w:gridCol w:w="4200"/>
          </w:tblGrid>
        </w:tblGridChange>
      </w:tblGrid>
      <w:tr>
        <w:tc>
          <w:tcPr>
            <w:gridSpan w:val="6"/>
            <w:shd w:fill="ffffff" w:val="clear"/>
          </w:tcPr>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Outline of activity/task: </w:t>
            </w:r>
            <w:r w:rsidDel="00000000" w:rsidR="00000000" w:rsidRPr="00000000">
              <w:rPr>
                <w:rFonts w:ascii="Arial" w:cs="Arial" w:eastAsia="Arial" w:hAnsi="Arial"/>
                <w:sz w:val="24"/>
                <w:szCs w:val="24"/>
                <w:rtl w:val="0"/>
              </w:rPr>
              <w:t xml:space="preserve">EXAMPLE</w:t>
            </w:r>
          </w:p>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rPr>
                <w:rFonts w:ascii="Arial" w:cs="Arial" w:eastAsia="Arial" w:hAnsi="Arial"/>
                <w:sz w:val="24"/>
                <w:szCs w:val="24"/>
              </w:rPr>
            </w:pPr>
            <w:r w:rsidDel="00000000" w:rsidR="00000000" w:rsidRPr="00000000">
              <w:rPr>
                <w:rtl w:val="0"/>
              </w:rPr>
            </w:r>
          </w:p>
        </w:tc>
      </w:tr>
      <w:tr>
        <w:tc>
          <w:tcPr>
            <w:shd w:fill="e0e0e0" w:val="clear"/>
          </w:tcPr>
          <w:p w:rsidR="00000000" w:rsidDel="00000000" w:rsidP="00000000" w:rsidRDefault="00000000" w:rsidRPr="00000000" w14:paraId="00000011">
            <w:pPr>
              <w:pStyle w:val="Heading3"/>
              <w:rPr/>
            </w:pPr>
            <w:r w:rsidDel="00000000" w:rsidR="00000000" w:rsidRPr="00000000">
              <w:rPr>
                <w:rtl w:val="0"/>
              </w:rPr>
              <w:t xml:space="preserve">Hazards and Effects</w:t>
            </w:r>
          </w:p>
        </w:tc>
        <w:tc>
          <w:tcPr>
            <w:shd w:fill="e0e0e0" w:val="clear"/>
          </w:tcPr>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Affecting Whom (staff / visitors / public / contractors)</w:t>
            </w:r>
            <w:r w:rsidDel="00000000" w:rsidR="00000000" w:rsidRPr="00000000">
              <w:rPr>
                <w:rtl w:val="0"/>
              </w:rPr>
            </w:r>
          </w:p>
        </w:tc>
        <w:tc>
          <w:tcPr>
            <w:shd w:fill="e0e0e0" w:val="clear"/>
          </w:tcPr>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Risk rating with no controls</w:t>
            </w:r>
            <w:r w:rsidDel="00000000" w:rsidR="00000000" w:rsidRPr="00000000">
              <w:rPr>
                <w:rtl w:val="0"/>
              </w:rPr>
            </w:r>
          </w:p>
        </w:tc>
        <w:tc>
          <w:tcPr>
            <w:shd w:fill="e0e0e0" w:val="clear"/>
          </w:tcPr>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Existing Controls (if any)</w:t>
            </w:r>
            <w:r w:rsidDel="00000000" w:rsidR="00000000" w:rsidRPr="00000000">
              <w:rPr>
                <w:rtl w:val="0"/>
              </w:rPr>
            </w:r>
          </w:p>
        </w:tc>
        <w:tc>
          <w:tcPr>
            <w:shd w:fill="e0e0e0" w:val="clear"/>
          </w:tcPr>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Residual risk rating (With existing controls)</w:t>
            </w:r>
            <w:r w:rsidDel="00000000" w:rsidR="00000000" w:rsidRPr="00000000">
              <w:rPr>
                <w:rtl w:val="0"/>
              </w:rPr>
            </w:r>
          </w:p>
        </w:tc>
        <w:tc>
          <w:tcPr>
            <w:shd w:fill="e0e0e0" w:val="clear"/>
          </w:tcPr>
          <w:p w:rsidR="00000000" w:rsidDel="00000000" w:rsidP="00000000" w:rsidRDefault="00000000" w:rsidRPr="00000000" w14:paraId="0000001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Actions required where residual risk is still too high </w:t>
            </w:r>
            <w:r w:rsidDel="00000000" w:rsidR="00000000" w:rsidRPr="00000000">
              <w:rPr>
                <w:rtl w:val="0"/>
              </w:rPr>
            </w:r>
          </w:p>
        </w:tc>
      </w:tr>
      <w:tr>
        <w:trPr>
          <w:trHeight w:val="2235" w:hRule="atLeast"/>
        </w:trPr>
        <w:tc>
          <w:tcPr/>
          <w:p w:rsidR="00000000" w:rsidDel="00000000" w:rsidP="00000000" w:rsidRDefault="00000000" w:rsidRPr="00000000" w14:paraId="0000001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rPr>
            </w:pPr>
            <w:r w:rsidDel="00000000" w:rsidR="00000000" w:rsidRPr="00000000">
              <w:rPr>
                <w:rFonts w:ascii="Calibri" w:cs="Calibri" w:eastAsia="Calibri" w:hAnsi="Calibri"/>
                <w:rtl w:val="0"/>
              </w:rPr>
              <w:t xml:space="preserve">Vehicle movements</w:t>
            </w:r>
          </w:p>
          <w:p w:rsidR="00000000" w:rsidDel="00000000" w:rsidP="00000000" w:rsidRDefault="00000000" w:rsidRPr="00000000" w14:paraId="0000001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Arial" w:cs="Arial" w:eastAsia="Arial" w:hAnsi="Arial"/>
                <w:sz w:val="24"/>
                <w:szCs w:val="24"/>
              </w:rPr>
            </w:pPr>
            <w:r w:rsidDel="00000000" w:rsidR="00000000" w:rsidRPr="00000000">
              <w:rPr>
                <w:rFonts w:ascii="Calibri" w:cs="Calibri" w:eastAsia="Calibri" w:hAnsi="Calibri"/>
                <w:rtl w:val="0"/>
              </w:rPr>
              <w:t xml:space="preserve">Staff, public, contractors. Artists.</w:t>
            </w:r>
            <w:r w:rsidDel="00000000" w:rsidR="00000000" w:rsidRPr="00000000">
              <w:rPr>
                <w:rtl w:val="0"/>
              </w:rPr>
            </w:r>
          </w:p>
        </w:tc>
        <w:tc>
          <w:tcPr/>
          <w:p w:rsidR="00000000" w:rsidDel="00000000" w:rsidP="00000000" w:rsidRDefault="00000000" w:rsidRPr="00000000" w14:paraId="0000001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Arial" w:cs="Arial" w:eastAsia="Arial" w:hAnsi="Arial"/>
                <w:sz w:val="24"/>
                <w:szCs w:val="24"/>
              </w:rPr>
            </w:pPr>
            <w:r w:rsidDel="00000000" w:rsidR="00000000" w:rsidRPr="00000000">
              <w:rPr>
                <w:rFonts w:ascii="Calibri" w:cs="Calibri" w:eastAsia="Calibri" w:hAnsi="Calibri"/>
                <w:rtl w:val="0"/>
              </w:rPr>
              <w:t xml:space="preserve">Medium</w:t>
            </w:r>
            <w:r w:rsidDel="00000000" w:rsidR="00000000" w:rsidRPr="00000000">
              <w:rPr>
                <w:rtl w:val="0"/>
              </w:rPr>
            </w:r>
          </w:p>
        </w:tc>
        <w:tc>
          <w:tcPr/>
          <w:p w:rsidR="00000000" w:rsidDel="00000000" w:rsidP="00000000" w:rsidRDefault="00000000" w:rsidRPr="00000000" w14:paraId="0000001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Only the contractor's vehicle is permitted on-site for unloading purposes. When unloaded the contractor's vehicle to park outside the site.</w:t>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Event starts at 2pm.</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Event closes at 9 pm. Contractor's vehicle movements from 2 pm – 9 pm are not permitted unless there is an emergency</w:t>
            </w:r>
          </w:p>
          <w:p w:rsidR="00000000" w:rsidDel="00000000" w:rsidP="00000000" w:rsidRDefault="00000000" w:rsidRPr="00000000" w14:paraId="00000023">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Calibri" w:cs="Calibri" w:eastAsia="Calibri" w:hAnsi="Calibri"/>
                <w:rtl w:val="0"/>
              </w:rPr>
              <w:t xml:space="preserve">Low</w:t>
            </w:r>
            <w:r w:rsidDel="00000000" w:rsidR="00000000" w:rsidRPr="00000000">
              <w:rPr>
                <w:rtl w:val="0"/>
              </w:rPr>
            </w:r>
          </w:p>
        </w:tc>
        <w:tc>
          <w:tcPr/>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Vehicle marshalling introduced.</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Marshalls to wear high visibility vests/jackets.</w:t>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Calibri" w:cs="Calibri" w:eastAsia="Calibri" w:hAnsi="Calibri"/>
                <w:rtl w:val="0"/>
              </w:rPr>
              <w:t xml:space="preserve">Vehicle movements from 2 pm – 9 pm marshalled and only permitted if absolutely necessary</w:t>
            </w:r>
            <w:r w:rsidDel="00000000" w:rsidR="00000000" w:rsidRPr="00000000">
              <w:rPr>
                <w:rtl w:val="0"/>
              </w:rPr>
            </w:r>
          </w:p>
        </w:tc>
      </w:tr>
      <w:tr>
        <w:trPr>
          <w:trHeight w:val="1860" w:hRule="atLeast"/>
        </w:trPr>
        <w:tc>
          <w:tcPr/>
          <w:p w:rsidR="00000000" w:rsidDel="00000000" w:rsidP="00000000" w:rsidRDefault="00000000" w:rsidRPr="00000000" w14:paraId="0000002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rPr>
            </w:pPr>
            <w:r w:rsidDel="00000000" w:rsidR="00000000" w:rsidRPr="00000000">
              <w:rPr>
                <w:rFonts w:ascii="Calibri" w:cs="Calibri" w:eastAsia="Calibri" w:hAnsi="Calibri"/>
                <w:rtl w:val="0"/>
              </w:rPr>
              <w:t xml:space="preserve">Lack of access for emergency services.</w:t>
            </w:r>
          </w:p>
          <w:p w:rsidR="00000000" w:rsidDel="00000000" w:rsidP="00000000" w:rsidRDefault="00000000" w:rsidRPr="00000000" w14:paraId="0000002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Calibri" w:cs="Calibri" w:eastAsia="Calibri" w:hAnsi="Calibri"/>
                <w:rtl w:val="0"/>
              </w:rPr>
              <w:t xml:space="preserve">Staff, public, contractors. Artists.</w:t>
            </w:r>
            <w:r w:rsidDel="00000000" w:rsidR="00000000" w:rsidRPr="00000000">
              <w:rPr>
                <w:rtl w:val="0"/>
              </w:rPr>
            </w:r>
          </w:p>
        </w:tc>
        <w:tc>
          <w:tcPr/>
          <w:p w:rsidR="00000000" w:rsidDel="00000000" w:rsidP="00000000" w:rsidRDefault="00000000" w:rsidRPr="00000000" w14:paraId="0000003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Calibri" w:cs="Calibri" w:eastAsia="Calibri" w:hAnsi="Calibri"/>
                <w:rtl w:val="0"/>
              </w:rPr>
              <w:t xml:space="preserve">Medium</w:t>
            </w:r>
            <w:r w:rsidDel="00000000" w:rsidR="00000000" w:rsidRPr="00000000">
              <w:rPr>
                <w:rtl w:val="0"/>
              </w:rPr>
            </w:r>
          </w:p>
        </w:tc>
        <w:tc>
          <w:tcPr/>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Keep the route clear for emergency vehicles through garden entrances.  Marshals ensure a clear route is maintained in case of emergency</w:t>
            </w:r>
          </w:p>
          <w:p w:rsidR="00000000" w:rsidDel="00000000" w:rsidP="00000000" w:rsidRDefault="00000000" w:rsidRPr="00000000" w14:paraId="0000003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Arial" w:cs="Arial" w:eastAsia="Arial" w:hAnsi="Arial"/>
                <w:sz w:val="24"/>
                <w:szCs w:val="24"/>
              </w:rPr>
            </w:pPr>
            <w:r w:rsidDel="00000000" w:rsidR="00000000" w:rsidRPr="00000000">
              <w:rPr>
                <w:rFonts w:ascii="Calibri" w:cs="Calibri" w:eastAsia="Calibri" w:hAnsi="Calibri"/>
                <w:rtl w:val="0"/>
              </w:rPr>
              <w:t xml:space="preserve">Low</w:t>
            </w:r>
            <w:r w:rsidDel="00000000" w:rsidR="00000000" w:rsidRPr="00000000">
              <w:rPr>
                <w:rtl w:val="0"/>
              </w:rPr>
            </w:r>
          </w:p>
        </w:tc>
        <w:tc>
          <w:tcPr/>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Train all on the risks and control measures in place. Site manager/Steward Coordinator to inform all marshals, stewards and volunteers on site just prior to the event on what action will be taken and how they will be informed should an emergency occur.</w:t>
            </w:r>
          </w:p>
          <w:p w:rsidR="00000000" w:rsidDel="00000000" w:rsidP="00000000" w:rsidRDefault="00000000" w:rsidRPr="00000000" w14:paraId="00000039">
            <w:pPr>
              <w:rPr>
                <w:rFonts w:ascii="Arial" w:cs="Arial" w:eastAsia="Arial" w:hAnsi="Arial"/>
                <w:sz w:val="24"/>
                <w:szCs w:val="24"/>
              </w:rPr>
            </w:pPr>
            <w:r w:rsidDel="00000000" w:rsidR="00000000" w:rsidRPr="00000000">
              <w:rPr>
                <w:rtl w:val="0"/>
              </w:rPr>
            </w:r>
          </w:p>
        </w:tc>
      </w:tr>
      <w:tr>
        <w:trPr>
          <w:trHeight w:val="740" w:hRule="atLeast"/>
        </w:trPr>
        <w:tc>
          <w:tcPr/>
          <w:p w:rsidR="00000000" w:rsidDel="00000000" w:rsidP="00000000" w:rsidRDefault="00000000" w:rsidRPr="00000000" w14:paraId="0000003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3B">
            <w:pPr>
              <w:jc w:val="center"/>
              <w:rPr>
                <w:rFonts w:ascii="Calibri" w:cs="Calibri" w:eastAsia="Calibri" w:hAnsi="Calibri"/>
              </w:rPr>
            </w:pPr>
            <w:r w:rsidDel="00000000" w:rsidR="00000000" w:rsidRPr="00000000">
              <w:rPr>
                <w:rFonts w:ascii="Calibri" w:cs="Calibri" w:eastAsia="Calibri" w:hAnsi="Calibri"/>
                <w:rtl w:val="0"/>
              </w:rPr>
              <w:t xml:space="preserve">Insufficient and/or unsuitable first aid cover</w:t>
            </w:r>
          </w:p>
          <w:p w:rsidR="00000000" w:rsidDel="00000000" w:rsidP="00000000" w:rsidRDefault="00000000" w:rsidRPr="00000000" w14:paraId="0000003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3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3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3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Arial" w:cs="Arial" w:eastAsia="Arial" w:hAnsi="Arial"/>
                <w:sz w:val="24"/>
                <w:szCs w:val="24"/>
              </w:rPr>
            </w:pPr>
            <w:r w:rsidDel="00000000" w:rsidR="00000000" w:rsidRPr="00000000">
              <w:rPr>
                <w:rFonts w:ascii="Calibri" w:cs="Calibri" w:eastAsia="Calibri" w:hAnsi="Calibri"/>
                <w:rtl w:val="0"/>
              </w:rPr>
              <w:t xml:space="preserve">Staff, public, contractors. Artists.</w:t>
            </w:r>
            <w:r w:rsidDel="00000000" w:rsidR="00000000" w:rsidRPr="00000000">
              <w:rPr>
                <w:rtl w:val="0"/>
              </w:rPr>
            </w:r>
          </w:p>
        </w:tc>
        <w:tc>
          <w:tcPr/>
          <w:p w:rsidR="00000000" w:rsidDel="00000000" w:rsidP="00000000" w:rsidRDefault="00000000" w:rsidRPr="00000000" w14:paraId="0000004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Arial" w:cs="Arial" w:eastAsia="Arial" w:hAnsi="Arial"/>
                <w:sz w:val="24"/>
                <w:szCs w:val="24"/>
              </w:rPr>
            </w:pPr>
            <w:r w:rsidDel="00000000" w:rsidR="00000000" w:rsidRPr="00000000">
              <w:rPr>
                <w:rFonts w:ascii="Calibri" w:cs="Calibri" w:eastAsia="Calibri" w:hAnsi="Calibri"/>
                <w:rtl w:val="0"/>
              </w:rPr>
              <w:t xml:space="preserve">Medium</w:t>
            </w:r>
            <w:r w:rsidDel="00000000" w:rsidR="00000000" w:rsidRPr="00000000">
              <w:rPr>
                <w:rtl w:val="0"/>
              </w:rPr>
            </w:r>
          </w:p>
        </w:tc>
        <w:tc>
          <w:tcPr/>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First aid equipment on site and close to use.</w:t>
            </w:r>
          </w:p>
          <w:p w:rsidR="00000000" w:rsidDel="00000000" w:rsidP="00000000" w:rsidRDefault="00000000" w:rsidRPr="00000000" w14:paraId="00000047">
            <w:pPr>
              <w:rPr>
                <w:rFonts w:ascii="Arial" w:cs="Arial" w:eastAsia="Arial" w:hAnsi="Arial"/>
                <w:sz w:val="24"/>
                <w:szCs w:val="24"/>
              </w:rPr>
            </w:pPr>
            <w:r w:rsidDel="00000000" w:rsidR="00000000" w:rsidRPr="00000000">
              <w:rPr>
                <w:rFonts w:ascii="Calibri" w:cs="Calibri" w:eastAsia="Calibri" w:hAnsi="Calibri"/>
                <w:rtl w:val="0"/>
              </w:rPr>
              <w:t xml:space="preserve">Designated qualified first aiders to be on site for the duration of the event. </w:t>
            </w:r>
            <w:r w:rsidDel="00000000" w:rsidR="00000000" w:rsidRPr="00000000">
              <w:rPr>
                <w:rtl w:val="0"/>
              </w:rPr>
            </w:r>
          </w:p>
        </w:tc>
        <w:tc>
          <w:tcPr/>
          <w:p w:rsidR="00000000" w:rsidDel="00000000" w:rsidP="00000000" w:rsidRDefault="00000000" w:rsidRPr="00000000" w14:paraId="0000004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Calibri" w:cs="Calibri" w:eastAsia="Calibri" w:hAnsi="Calibri"/>
                <w:rtl w:val="0"/>
              </w:rPr>
              <w:t xml:space="preserve">Low</w:t>
            </w:r>
            <w:r w:rsidDel="00000000" w:rsidR="00000000" w:rsidRPr="00000000">
              <w:rPr>
                <w:rtl w:val="0"/>
              </w:rPr>
            </w:r>
          </w:p>
        </w:tc>
        <w:tc>
          <w:tcPr/>
          <w:p w:rsidR="00000000" w:rsidDel="00000000" w:rsidP="00000000" w:rsidRDefault="00000000" w:rsidRPr="00000000" w14:paraId="0000004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Arial" w:cs="Arial" w:eastAsia="Arial" w:hAnsi="Arial"/>
                <w:sz w:val="24"/>
                <w:szCs w:val="24"/>
              </w:rPr>
            </w:pPr>
            <w:r w:rsidDel="00000000" w:rsidR="00000000" w:rsidRPr="00000000">
              <w:rPr>
                <w:rFonts w:ascii="Calibri" w:cs="Calibri" w:eastAsia="Calibri" w:hAnsi="Calibri"/>
                <w:rtl w:val="0"/>
              </w:rPr>
              <w:t xml:space="preserve">First aid box to be checked for correct content and all within use by dates. All staff to be briefed on who is to be the nominated first aider for the duration of the event.</w:t>
            </w:r>
            <w:r w:rsidDel="00000000" w:rsidR="00000000" w:rsidRPr="00000000">
              <w:rPr>
                <w:rtl w:val="0"/>
              </w:rPr>
            </w:r>
          </w:p>
        </w:tc>
      </w:tr>
      <w:tr>
        <w:trPr>
          <w:trHeight w:val="740" w:hRule="atLeast"/>
        </w:trPr>
        <w:tc>
          <w:tcPr/>
          <w:p w:rsidR="00000000" w:rsidDel="00000000" w:rsidP="00000000" w:rsidRDefault="00000000" w:rsidRPr="00000000" w14:paraId="0000004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Arial" w:cs="Arial" w:eastAsia="Arial" w:hAnsi="Arial"/>
                <w:sz w:val="24"/>
                <w:szCs w:val="24"/>
              </w:rPr>
            </w:pPr>
            <w:r w:rsidDel="00000000" w:rsidR="00000000" w:rsidRPr="00000000">
              <w:rPr>
                <w:rFonts w:ascii="Calibri" w:cs="Calibri" w:eastAsia="Calibri" w:hAnsi="Calibri"/>
                <w:rtl w:val="0"/>
              </w:rPr>
              <w:t xml:space="preserve">Intrinsic hazards from outside companies’ activities.</w:t>
            </w:r>
            <w:r w:rsidDel="00000000" w:rsidR="00000000" w:rsidRPr="00000000">
              <w:rPr>
                <w:rtl w:val="0"/>
              </w:rPr>
            </w:r>
          </w:p>
        </w:tc>
        <w:tc>
          <w:tcPr/>
          <w:p w:rsidR="00000000" w:rsidDel="00000000" w:rsidP="00000000" w:rsidRDefault="00000000" w:rsidRPr="00000000" w14:paraId="0000004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Arial" w:cs="Arial" w:eastAsia="Arial" w:hAnsi="Arial"/>
                <w:sz w:val="24"/>
                <w:szCs w:val="24"/>
              </w:rPr>
            </w:pPr>
            <w:r w:rsidDel="00000000" w:rsidR="00000000" w:rsidRPr="00000000">
              <w:rPr>
                <w:rFonts w:ascii="Calibri" w:cs="Calibri" w:eastAsia="Calibri" w:hAnsi="Calibri"/>
                <w:rtl w:val="0"/>
              </w:rPr>
              <w:t xml:space="preserve">Staff, public. Artists.</w:t>
            </w:r>
            <w:r w:rsidDel="00000000" w:rsidR="00000000" w:rsidRPr="00000000">
              <w:rPr>
                <w:rtl w:val="0"/>
              </w:rPr>
            </w:r>
          </w:p>
        </w:tc>
        <w:tc>
          <w:tcPr/>
          <w:p w:rsidR="00000000" w:rsidDel="00000000" w:rsidP="00000000" w:rsidRDefault="00000000" w:rsidRPr="00000000" w14:paraId="0000005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Arial" w:cs="Arial" w:eastAsia="Arial" w:hAnsi="Arial"/>
                <w:sz w:val="24"/>
                <w:szCs w:val="24"/>
              </w:rPr>
            </w:pPr>
            <w:r w:rsidDel="00000000" w:rsidR="00000000" w:rsidRPr="00000000">
              <w:rPr>
                <w:rFonts w:ascii="Calibri" w:cs="Calibri" w:eastAsia="Calibri" w:hAnsi="Calibri"/>
                <w:rtl w:val="0"/>
              </w:rPr>
              <w:t xml:space="preserve">Medium</w:t>
            </w:r>
            <w:r w:rsidDel="00000000" w:rsidR="00000000" w:rsidRPr="00000000">
              <w:rPr>
                <w:rtl w:val="0"/>
              </w:rPr>
            </w:r>
          </w:p>
        </w:tc>
        <w:tc>
          <w:tcPr/>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Contractors policy, including method statements, risk assessments and public liability insurance.</w:t>
            </w:r>
          </w:p>
          <w:p w:rsidR="00000000" w:rsidDel="00000000" w:rsidP="00000000" w:rsidRDefault="00000000" w:rsidRPr="00000000" w14:paraId="0000005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Arial" w:cs="Arial" w:eastAsia="Arial" w:hAnsi="Arial"/>
                <w:sz w:val="24"/>
                <w:szCs w:val="24"/>
              </w:rPr>
            </w:pPr>
            <w:r w:rsidDel="00000000" w:rsidR="00000000" w:rsidRPr="00000000">
              <w:rPr>
                <w:rFonts w:ascii="Calibri" w:cs="Calibri" w:eastAsia="Calibri" w:hAnsi="Calibri"/>
                <w:rtl w:val="0"/>
              </w:rPr>
              <w:t xml:space="preserve">Low</w:t>
            </w:r>
            <w:r w:rsidDel="00000000" w:rsidR="00000000" w:rsidRPr="00000000">
              <w:rPr>
                <w:rtl w:val="0"/>
              </w:rPr>
            </w:r>
          </w:p>
        </w:tc>
        <w:tc>
          <w:tcPr/>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View and copy all information.</w:t>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Include in the Events Folder. </w:t>
            </w:r>
          </w:p>
          <w:p w:rsidR="00000000" w:rsidDel="00000000" w:rsidP="00000000" w:rsidRDefault="00000000" w:rsidRPr="00000000" w14:paraId="0000005A">
            <w:pPr>
              <w:rPr>
                <w:rFonts w:ascii="Arial" w:cs="Arial" w:eastAsia="Arial" w:hAnsi="Arial"/>
                <w:sz w:val="24"/>
                <w:szCs w:val="24"/>
              </w:rPr>
            </w:pPr>
            <w:r w:rsidDel="00000000" w:rsidR="00000000" w:rsidRPr="00000000">
              <w:rPr>
                <w:rtl w:val="0"/>
              </w:rPr>
            </w:r>
          </w:p>
        </w:tc>
      </w:tr>
      <w:tr>
        <w:trPr>
          <w:trHeight w:val="740" w:hRule="atLeast"/>
        </w:trPr>
        <w:tc>
          <w:tcPr/>
          <w:p w:rsidR="00000000" w:rsidDel="00000000" w:rsidP="00000000" w:rsidRDefault="00000000" w:rsidRPr="00000000" w14:paraId="0000005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Electrical Equipment</w:t>
            </w:r>
          </w:p>
          <w:p w:rsidR="00000000" w:rsidDel="00000000" w:rsidP="00000000" w:rsidRDefault="00000000" w:rsidRPr="00000000" w14:paraId="0000005D">
            <w:pPr>
              <w:rPr>
                <w:rFonts w:ascii="Arial" w:cs="Arial" w:eastAsia="Arial" w:hAnsi="Arial"/>
                <w:sz w:val="24"/>
                <w:szCs w:val="24"/>
              </w:rPr>
            </w:pPr>
            <w:r w:rsidDel="00000000" w:rsidR="00000000" w:rsidRPr="00000000">
              <w:rPr>
                <w:rFonts w:ascii="Calibri" w:cs="Calibri" w:eastAsia="Calibri" w:hAnsi="Calibri"/>
                <w:rtl w:val="0"/>
              </w:rPr>
              <w:t xml:space="preserve">(Generator, Pa System, associated cabling).</w:t>
            </w:r>
            <w:r w:rsidDel="00000000" w:rsidR="00000000" w:rsidRPr="00000000">
              <w:rPr>
                <w:rtl w:val="0"/>
              </w:rPr>
            </w:r>
          </w:p>
        </w:tc>
        <w:tc>
          <w:tcPr/>
          <w:p w:rsidR="00000000" w:rsidDel="00000000" w:rsidP="00000000" w:rsidRDefault="00000000" w:rsidRPr="00000000" w14:paraId="0000005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Arial" w:cs="Arial" w:eastAsia="Arial" w:hAnsi="Arial"/>
                <w:sz w:val="24"/>
                <w:szCs w:val="24"/>
              </w:rPr>
            </w:pPr>
            <w:r w:rsidDel="00000000" w:rsidR="00000000" w:rsidRPr="00000000">
              <w:rPr>
                <w:rFonts w:ascii="Calibri" w:cs="Calibri" w:eastAsia="Calibri" w:hAnsi="Calibri"/>
                <w:rtl w:val="0"/>
              </w:rPr>
              <w:t xml:space="preserve">Staff, public, contractors. Artists.</w:t>
            </w:r>
            <w:r w:rsidDel="00000000" w:rsidR="00000000" w:rsidRPr="00000000">
              <w:rPr>
                <w:rtl w:val="0"/>
              </w:rPr>
            </w:r>
          </w:p>
        </w:tc>
        <w:tc>
          <w:tcPr/>
          <w:p w:rsidR="00000000" w:rsidDel="00000000" w:rsidP="00000000" w:rsidRDefault="00000000" w:rsidRPr="00000000" w14:paraId="0000006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Arial" w:cs="Arial" w:eastAsia="Arial" w:hAnsi="Arial"/>
                <w:sz w:val="24"/>
                <w:szCs w:val="24"/>
              </w:rPr>
            </w:pPr>
            <w:r w:rsidDel="00000000" w:rsidR="00000000" w:rsidRPr="00000000">
              <w:rPr>
                <w:rFonts w:ascii="Calibri" w:cs="Calibri" w:eastAsia="Calibri" w:hAnsi="Calibri"/>
                <w:rtl w:val="0"/>
              </w:rPr>
              <w:t xml:space="preserve">Medium</w:t>
            </w:r>
            <w:r w:rsidDel="00000000" w:rsidR="00000000" w:rsidRPr="00000000">
              <w:rPr>
                <w:rtl w:val="0"/>
              </w:rPr>
            </w:r>
          </w:p>
        </w:tc>
        <w:tc>
          <w:tcPr/>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Contractors policy, including method statements, risk assessments and public liability insurance.</w:t>
            </w:r>
          </w:p>
          <w:p w:rsidR="00000000" w:rsidDel="00000000" w:rsidP="00000000" w:rsidRDefault="00000000" w:rsidRPr="00000000" w14:paraId="0000006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6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Arial" w:cs="Arial" w:eastAsia="Arial" w:hAnsi="Arial"/>
                <w:sz w:val="24"/>
                <w:szCs w:val="24"/>
              </w:rPr>
            </w:pPr>
            <w:r w:rsidDel="00000000" w:rsidR="00000000" w:rsidRPr="00000000">
              <w:rPr>
                <w:rFonts w:ascii="Calibri" w:cs="Calibri" w:eastAsia="Calibri" w:hAnsi="Calibri"/>
                <w:rtl w:val="0"/>
              </w:rPr>
              <w:t xml:space="preserve">Low</w:t>
            </w:r>
            <w:r w:rsidDel="00000000" w:rsidR="00000000" w:rsidRPr="00000000">
              <w:rPr>
                <w:rtl w:val="0"/>
              </w:rPr>
            </w:r>
          </w:p>
        </w:tc>
        <w:tc>
          <w:tcPr/>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Generator to be cordoned off, all cables to be covered where they cross areas of public access. Contractor to be responsible for the supervision and operation of the equipment. View and copy all information from contractor and</w:t>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include in the Events Folder. </w:t>
            </w:r>
          </w:p>
          <w:p w:rsidR="00000000" w:rsidDel="00000000" w:rsidP="00000000" w:rsidRDefault="00000000" w:rsidRPr="00000000" w14:paraId="0000006A">
            <w:pPr>
              <w:rPr>
                <w:rFonts w:ascii="Arial" w:cs="Arial" w:eastAsia="Arial" w:hAnsi="Arial"/>
                <w:sz w:val="24"/>
                <w:szCs w:val="24"/>
              </w:rPr>
            </w:pPr>
            <w:r w:rsidDel="00000000" w:rsidR="00000000" w:rsidRPr="00000000">
              <w:rPr>
                <w:rtl w:val="0"/>
              </w:rPr>
            </w:r>
          </w:p>
        </w:tc>
      </w:tr>
      <w:tr>
        <w:trPr>
          <w:trHeight w:val="740" w:hRule="atLeast"/>
        </w:trPr>
        <w:tc>
          <w:tcPr/>
          <w:p w:rsidR="00000000" w:rsidDel="00000000" w:rsidP="00000000" w:rsidRDefault="00000000" w:rsidRPr="00000000" w14:paraId="0000006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Arial" w:cs="Arial" w:eastAsia="Arial" w:hAnsi="Arial"/>
                <w:sz w:val="24"/>
                <w:szCs w:val="24"/>
              </w:rPr>
            </w:pPr>
            <w:r w:rsidDel="00000000" w:rsidR="00000000" w:rsidRPr="00000000">
              <w:rPr>
                <w:rFonts w:ascii="Calibri" w:cs="Calibri" w:eastAsia="Calibri" w:hAnsi="Calibri"/>
                <w:rtl w:val="0"/>
              </w:rPr>
              <w:t xml:space="preserve">Poor supervision of events and members of the public (adults and children).</w:t>
            </w:r>
            <w:r w:rsidDel="00000000" w:rsidR="00000000" w:rsidRPr="00000000">
              <w:rPr>
                <w:rtl w:val="0"/>
              </w:rPr>
            </w:r>
          </w:p>
        </w:tc>
        <w:tc>
          <w:tcPr/>
          <w:p w:rsidR="00000000" w:rsidDel="00000000" w:rsidP="00000000" w:rsidRDefault="00000000" w:rsidRPr="00000000" w14:paraId="0000006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Arial" w:cs="Arial" w:eastAsia="Arial" w:hAnsi="Arial"/>
                <w:sz w:val="24"/>
                <w:szCs w:val="24"/>
              </w:rPr>
            </w:pPr>
            <w:r w:rsidDel="00000000" w:rsidR="00000000" w:rsidRPr="00000000">
              <w:rPr>
                <w:rFonts w:ascii="Calibri" w:cs="Calibri" w:eastAsia="Calibri" w:hAnsi="Calibri"/>
                <w:rtl w:val="0"/>
              </w:rPr>
              <w:t xml:space="preserve">Staff, public, contractors. Artists.</w:t>
            </w:r>
            <w:r w:rsidDel="00000000" w:rsidR="00000000" w:rsidRPr="00000000">
              <w:rPr>
                <w:rtl w:val="0"/>
              </w:rPr>
            </w:r>
          </w:p>
        </w:tc>
        <w:tc>
          <w:tcPr/>
          <w:p w:rsidR="00000000" w:rsidDel="00000000" w:rsidP="00000000" w:rsidRDefault="00000000" w:rsidRPr="00000000" w14:paraId="0000006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Arial" w:cs="Arial" w:eastAsia="Arial" w:hAnsi="Arial"/>
                <w:sz w:val="24"/>
                <w:szCs w:val="24"/>
              </w:rPr>
            </w:pPr>
            <w:r w:rsidDel="00000000" w:rsidR="00000000" w:rsidRPr="00000000">
              <w:rPr>
                <w:rFonts w:ascii="Calibri" w:cs="Calibri" w:eastAsia="Calibri" w:hAnsi="Calibri"/>
                <w:rtl w:val="0"/>
              </w:rPr>
              <w:t xml:space="preserve">Medium</w:t>
            </w:r>
            <w:r w:rsidDel="00000000" w:rsidR="00000000" w:rsidRPr="00000000">
              <w:rPr>
                <w:rtl w:val="0"/>
              </w:rPr>
            </w:r>
          </w:p>
        </w:tc>
        <w:tc>
          <w:tcPr/>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Arial" w:cs="Arial" w:eastAsia="Arial" w:hAnsi="Arial"/>
                <w:sz w:val="24"/>
                <w:szCs w:val="24"/>
              </w:rPr>
            </w:pPr>
            <w:r w:rsidDel="00000000" w:rsidR="00000000" w:rsidRPr="00000000">
              <w:rPr>
                <w:rFonts w:ascii="Calibri" w:cs="Calibri" w:eastAsia="Calibri" w:hAnsi="Calibri"/>
                <w:rtl w:val="0"/>
              </w:rPr>
              <w:t xml:space="preserve">Site manager, Steward Coordinator, Stewards, marshals and staff are in attendance during events and monitor visitor's   movements within the garden.</w:t>
            </w:r>
            <w:r w:rsidDel="00000000" w:rsidR="00000000" w:rsidRPr="00000000">
              <w:rPr>
                <w:rtl w:val="0"/>
              </w:rPr>
            </w:r>
          </w:p>
        </w:tc>
        <w:tc>
          <w:tcPr/>
          <w:p w:rsidR="00000000" w:rsidDel="00000000" w:rsidP="00000000" w:rsidRDefault="00000000" w:rsidRPr="00000000" w14:paraId="0000007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Arial" w:cs="Arial" w:eastAsia="Arial" w:hAnsi="Arial"/>
                <w:sz w:val="24"/>
                <w:szCs w:val="24"/>
              </w:rPr>
            </w:pPr>
            <w:r w:rsidDel="00000000" w:rsidR="00000000" w:rsidRPr="00000000">
              <w:rPr>
                <w:rFonts w:ascii="Calibri" w:cs="Calibri" w:eastAsia="Calibri" w:hAnsi="Calibri"/>
                <w:rtl w:val="0"/>
              </w:rPr>
              <w:t xml:space="preserve">Low</w:t>
            </w:r>
            <w:r w:rsidDel="00000000" w:rsidR="00000000" w:rsidRPr="00000000">
              <w:rPr>
                <w:rtl w:val="0"/>
              </w:rPr>
            </w:r>
          </w:p>
        </w:tc>
        <w:tc>
          <w:tcPr/>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Garden to inform visitors that they are responsible for the supervision of their children/other people in their care through the use of poster / event flyer. During the event Site staff will be in attendance to support visitors. Staff will be readily identifiable by the wearing of high visibility vests/jackets. Train staff on the risks and control measures in place.  </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Arial" w:cs="Arial" w:eastAsia="Arial" w:hAnsi="Arial"/>
                <w:sz w:val="24"/>
                <w:szCs w:val="24"/>
              </w:rPr>
            </w:pPr>
            <w:r w:rsidDel="00000000" w:rsidR="00000000" w:rsidRPr="00000000">
              <w:rPr>
                <w:rtl w:val="0"/>
              </w:rPr>
            </w:r>
          </w:p>
        </w:tc>
      </w:tr>
      <w:tr>
        <w:trPr>
          <w:trHeight w:val="740" w:hRule="atLeast"/>
        </w:trPr>
        <w:tc>
          <w:tcPr/>
          <w:p w:rsidR="00000000" w:rsidDel="00000000" w:rsidP="00000000" w:rsidRDefault="00000000" w:rsidRPr="00000000" w14:paraId="0000007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A">
            <w:pPr>
              <w:jc w:val="center"/>
              <w:rPr>
                <w:rFonts w:ascii="Calibri" w:cs="Calibri" w:eastAsia="Calibri" w:hAnsi="Calibri"/>
              </w:rPr>
            </w:pPr>
            <w:r w:rsidDel="00000000" w:rsidR="00000000" w:rsidRPr="00000000">
              <w:rPr>
                <w:rFonts w:ascii="Calibri" w:cs="Calibri" w:eastAsia="Calibri" w:hAnsi="Calibri"/>
                <w:rtl w:val="0"/>
              </w:rPr>
              <w:t xml:space="preserve">Welfare facilities.</w:t>
            </w:r>
          </w:p>
        </w:tc>
        <w:tc>
          <w:tcPr/>
          <w:p w:rsidR="00000000" w:rsidDel="00000000" w:rsidP="00000000" w:rsidRDefault="00000000" w:rsidRPr="00000000" w14:paraId="0000007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C">
            <w:pPr>
              <w:jc w:val="center"/>
              <w:rPr>
                <w:rFonts w:ascii="Calibri" w:cs="Calibri" w:eastAsia="Calibri" w:hAnsi="Calibri"/>
              </w:rPr>
            </w:pPr>
            <w:r w:rsidDel="00000000" w:rsidR="00000000" w:rsidRPr="00000000">
              <w:rPr>
                <w:rFonts w:ascii="Calibri" w:cs="Calibri" w:eastAsia="Calibri" w:hAnsi="Calibri"/>
                <w:rtl w:val="0"/>
              </w:rPr>
              <w:t xml:space="preserve">Staff, public, contractors. Artists.</w:t>
            </w:r>
          </w:p>
        </w:tc>
        <w:tc>
          <w:tcPr/>
          <w:p w:rsidR="00000000" w:rsidDel="00000000" w:rsidP="00000000" w:rsidRDefault="00000000" w:rsidRPr="00000000" w14:paraId="0000007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E">
            <w:pPr>
              <w:jc w:val="center"/>
              <w:rPr>
                <w:rFonts w:ascii="Calibri" w:cs="Calibri" w:eastAsia="Calibri" w:hAnsi="Calibri"/>
              </w:rPr>
            </w:pPr>
            <w:r w:rsidDel="00000000" w:rsidR="00000000" w:rsidRPr="00000000">
              <w:rPr>
                <w:rFonts w:ascii="Calibri" w:cs="Calibri" w:eastAsia="Calibri" w:hAnsi="Calibri"/>
                <w:rtl w:val="0"/>
              </w:rPr>
              <w:t xml:space="preserve">Low</w:t>
            </w:r>
          </w:p>
        </w:tc>
        <w:tc>
          <w:tcPr/>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Site's toilets are used.</w:t>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The Site Manager is point to contact for any issues.</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8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4">
            <w:pPr>
              <w:jc w:val="center"/>
              <w:rPr>
                <w:rFonts w:ascii="Calibri" w:cs="Calibri" w:eastAsia="Calibri" w:hAnsi="Calibri"/>
              </w:rPr>
            </w:pPr>
            <w:r w:rsidDel="00000000" w:rsidR="00000000" w:rsidRPr="00000000">
              <w:rPr>
                <w:rFonts w:ascii="Calibri" w:cs="Calibri" w:eastAsia="Calibri" w:hAnsi="Calibri"/>
                <w:rtl w:val="0"/>
              </w:rPr>
              <w:t xml:space="preserve">Low</w:t>
            </w:r>
          </w:p>
        </w:tc>
        <w:tc>
          <w:tcPr/>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Nominated Site staff to supervise the use of toilets and provide easy access toilets</w:t>
            </w:r>
          </w:p>
        </w:tc>
      </w:tr>
      <w:tr>
        <w:trPr>
          <w:trHeight w:val="1260" w:hRule="atLeast"/>
        </w:trPr>
        <w:tc>
          <w:tcPr/>
          <w:p w:rsidR="00000000" w:rsidDel="00000000" w:rsidP="00000000" w:rsidRDefault="00000000" w:rsidRPr="00000000" w14:paraId="0000008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8">
            <w:pPr>
              <w:jc w:val="center"/>
              <w:rPr>
                <w:rFonts w:ascii="Calibri" w:cs="Calibri" w:eastAsia="Calibri" w:hAnsi="Calibri"/>
              </w:rPr>
            </w:pPr>
            <w:r w:rsidDel="00000000" w:rsidR="00000000" w:rsidRPr="00000000">
              <w:rPr>
                <w:rFonts w:ascii="Calibri" w:cs="Calibri" w:eastAsia="Calibri" w:hAnsi="Calibri"/>
                <w:rtl w:val="0"/>
              </w:rPr>
              <w:t xml:space="preserve">Surface of Site walkways</w:t>
            </w:r>
          </w:p>
          <w:p w:rsidR="00000000" w:rsidDel="00000000" w:rsidP="00000000" w:rsidRDefault="00000000" w:rsidRPr="00000000" w14:paraId="00000089">
            <w:pPr>
              <w:jc w:val="center"/>
              <w:rPr>
                <w:rFonts w:ascii="Calibri" w:cs="Calibri" w:eastAsia="Calibri" w:hAnsi="Calibri"/>
              </w:rPr>
            </w:pPr>
            <w:r w:rsidDel="00000000" w:rsidR="00000000" w:rsidRPr="00000000">
              <w:rPr>
                <w:rFonts w:ascii="Calibri" w:cs="Calibri" w:eastAsia="Calibri" w:hAnsi="Calibri"/>
                <w:rtl w:val="0"/>
              </w:rPr>
              <w:t xml:space="preserve">(potholes etc)</w:t>
            </w:r>
          </w:p>
        </w:tc>
        <w:tc>
          <w:tcPr/>
          <w:p w:rsidR="00000000" w:rsidDel="00000000" w:rsidP="00000000" w:rsidRDefault="00000000" w:rsidRPr="00000000" w14:paraId="0000008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B">
            <w:pPr>
              <w:jc w:val="center"/>
              <w:rPr>
                <w:rFonts w:ascii="Calibri" w:cs="Calibri" w:eastAsia="Calibri" w:hAnsi="Calibri"/>
              </w:rPr>
            </w:pPr>
            <w:r w:rsidDel="00000000" w:rsidR="00000000" w:rsidRPr="00000000">
              <w:rPr>
                <w:rFonts w:ascii="Calibri" w:cs="Calibri" w:eastAsia="Calibri" w:hAnsi="Calibri"/>
                <w:rtl w:val="0"/>
              </w:rPr>
              <w:t xml:space="preserve">Staff, public, contractors. Artists.</w:t>
            </w:r>
          </w:p>
          <w:p w:rsidR="00000000" w:rsidDel="00000000" w:rsidP="00000000" w:rsidRDefault="00000000" w:rsidRPr="00000000" w14:paraId="0000008C">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E">
            <w:pPr>
              <w:jc w:val="center"/>
              <w:rPr>
                <w:rFonts w:ascii="Calibri" w:cs="Calibri" w:eastAsia="Calibri" w:hAnsi="Calibri"/>
              </w:rPr>
            </w:pPr>
            <w:r w:rsidDel="00000000" w:rsidR="00000000" w:rsidRPr="00000000">
              <w:rPr>
                <w:rFonts w:ascii="Calibri" w:cs="Calibri" w:eastAsia="Calibri" w:hAnsi="Calibri"/>
                <w:rtl w:val="0"/>
              </w:rPr>
              <w:t xml:space="preserve">Medium</w:t>
            </w:r>
          </w:p>
        </w:tc>
        <w:tc>
          <w:tcPr/>
          <w:p w:rsidR="00000000" w:rsidDel="00000000" w:rsidP="00000000" w:rsidRDefault="00000000" w:rsidRPr="00000000" w14:paraId="0000008F">
            <w:pPr>
              <w:rPr>
                <w:rFonts w:ascii="Calibri" w:cs="Calibri" w:eastAsia="Calibri" w:hAnsi="Calibri"/>
              </w:rPr>
            </w:pP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The Site Manager carries out weekly premises’ inspections.</w:t>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Any holes are filled in.</w:t>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9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5">
            <w:pPr>
              <w:jc w:val="center"/>
              <w:rPr>
                <w:rFonts w:ascii="Calibri" w:cs="Calibri" w:eastAsia="Calibri" w:hAnsi="Calibri"/>
              </w:rPr>
            </w:pPr>
            <w:r w:rsidDel="00000000" w:rsidR="00000000" w:rsidRPr="00000000">
              <w:rPr>
                <w:rFonts w:ascii="Calibri" w:cs="Calibri" w:eastAsia="Calibri" w:hAnsi="Calibri"/>
                <w:rtl w:val="0"/>
              </w:rPr>
              <w:t xml:space="preserve">Low</w:t>
            </w:r>
          </w:p>
        </w:tc>
        <w:tc>
          <w:tcPr/>
          <w:p w:rsidR="00000000" w:rsidDel="00000000" w:rsidP="00000000" w:rsidRDefault="00000000" w:rsidRPr="00000000" w14:paraId="00000096">
            <w:pPr>
              <w:rPr>
                <w:rFonts w:ascii="Calibri" w:cs="Calibri" w:eastAsia="Calibri" w:hAnsi="Calibri"/>
              </w:rPr>
            </w:pPr>
            <w:r w:rsidDel="00000000" w:rsidR="00000000" w:rsidRPr="00000000">
              <w:rPr>
                <w:rtl w:val="0"/>
              </w:rPr>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If there is heavy rain prior to the event, the event will be cancelled.</w:t>
            </w:r>
          </w:p>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If heavy rain during event areas of the site will be cordoned off</w:t>
            </w:r>
          </w:p>
        </w:tc>
      </w:tr>
      <w:tr>
        <w:trPr>
          <w:trHeight w:val="740" w:hRule="atLeast"/>
        </w:trPr>
        <w:tc>
          <w:tcPr/>
          <w:p w:rsidR="00000000" w:rsidDel="00000000" w:rsidP="00000000" w:rsidRDefault="00000000" w:rsidRPr="00000000" w14:paraId="0000009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A">
            <w:pPr>
              <w:jc w:val="center"/>
              <w:rPr>
                <w:rFonts w:ascii="Calibri" w:cs="Calibri" w:eastAsia="Calibri" w:hAnsi="Calibri"/>
              </w:rPr>
            </w:pPr>
            <w:r w:rsidDel="00000000" w:rsidR="00000000" w:rsidRPr="00000000">
              <w:rPr>
                <w:rFonts w:ascii="Calibri" w:cs="Calibri" w:eastAsia="Calibri" w:hAnsi="Calibri"/>
                <w:rtl w:val="0"/>
              </w:rPr>
              <w:t xml:space="preserve">Public access to the whole of the site.</w:t>
            </w:r>
          </w:p>
        </w:tc>
        <w:tc>
          <w:tcPr/>
          <w:p w:rsidR="00000000" w:rsidDel="00000000" w:rsidP="00000000" w:rsidRDefault="00000000" w:rsidRPr="00000000" w14:paraId="0000009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C">
            <w:pPr>
              <w:jc w:val="center"/>
              <w:rPr>
                <w:rFonts w:ascii="Calibri" w:cs="Calibri" w:eastAsia="Calibri" w:hAnsi="Calibri"/>
              </w:rPr>
            </w:pPr>
            <w:r w:rsidDel="00000000" w:rsidR="00000000" w:rsidRPr="00000000">
              <w:rPr>
                <w:rFonts w:ascii="Calibri" w:cs="Calibri" w:eastAsia="Calibri" w:hAnsi="Calibri"/>
                <w:rtl w:val="0"/>
              </w:rPr>
              <w:t xml:space="preserve">Public, contractors, Artists.</w:t>
            </w:r>
          </w:p>
        </w:tc>
        <w:tc>
          <w:tcPr/>
          <w:p w:rsidR="00000000" w:rsidDel="00000000" w:rsidP="00000000" w:rsidRDefault="00000000" w:rsidRPr="00000000" w14:paraId="0000009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E">
            <w:pPr>
              <w:jc w:val="center"/>
              <w:rPr>
                <w:rFonts w:ascii="Calibri" w:cs="Calibri" w:eastAsia="Calibri" w:hAnsi="Calibri"/>
              </w:rPr>
            </w:pPr>
            <w:r w:rsidDel="00000000" w:rsidR="00000000" w:rsidRPr="00000000">
              <w:rPr>
                <w:rFonts w:ascii="Calibri" w:cs="Calibri" w:eastAsia="Calibri" w:hAnsi="Calibri"/>
                <w:rtl w:val="0"/>
              </w:rPr>
              <w:t xml:space="preserve">Medium</w:t>
            </w:r>
          </w:p>
        </w:tc>
        <w:tc>
          <w:tcPr/>
          <w:p w:rsidR="00000000" w:rsidDel="00000000" w:rsidP="00000000" w:rsidRDefault="00000000" w:rsidRPr="00000000" w14:paraId="0000009F">
            <w:pPr>
              <w:rPr>
                <w:rFonts w:ascii="Calibri" w:cs="Calibri" w:eastAsia="Calibri" w:hAnsi="Calibri"/>
              </w:rPr>
            </w:pPr>
            <w:r w:rsidDel="00000000" w:rsidR="00000000" w:rsidRPr="00000000">
              <w:rPr>
                <w:rtl w:val="0"/>
              </w:rPr>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Risk areas are cordoned off </w:t>
            </w:r>
          </w:p>
        </w:tc>
        <w:tc>
          <w:tcPr/>
          <w:p w:rsidR="00000000" w:rsidDel="00000000" w:rsidP="00000000" w:rsidRDefault="00000000" w:rsidRPr="00000000" w14:paraId="000000A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2">
            <w:pPr>
              <w:jc w:val="center"/>
              <w:rPr>
                <w:rFonts w:ascii="Calibri" w:cs="Calibri" w:eastAsia="Calibri" w:hAnsi="Calibri"/>
              </w:rPr>
            </w:pPr>
            <w:r w:rsidDel="00000000" w:rsidR="00000000" w:rsidRPr="00000000">
              <w:rPr>
                <w:rFonts w:ascii="Calibri" w:cs="Calibri" w:eastAsia="Calibri" w:hAnsi="Calibri"/>
                <w:rtl w:val="0"/>
              </w:rPr>
              <w:t xml:space="preserve">Low</w:t>
            </w:r>
          </w:p>
        </w:tc>
        <w:tc>
          <w:tcPr/>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Train staff on the risks and control measures in place.  Areas are cordoned off and marshals with patrol to ensure no one enters these areas</w:t>
            </w:r>
          </w:p>
          <w:p w:rsidR="00000000" w:rsidDel="00000000" w:rsidP="00000000" w:rsidRDefault="00000000" w:rsidRPr="00000000" w14:paraId="000000A5">
            <w:pPr>
              <w:rPr>
                <w:rFonts w:ascii="Calibri" w:cs="Calibri" w:eastAsia="Calibri" w:hAnsi="Calibri"/>
              </w:rPr>
            </w:pPr>
            <w:r w:rsidDel="00000000" w:rsidR="00000000" w:rsidRPr="00000000">
              <w:rPr>
                <w:rtl w:val="0"/>
              </w:rPr>
            </w:r>
          </w:p>
        </w:tc>
      </w:tr>
      <w:tr>
        <w:trPr>
          <w:trHeight w:val="740" w:hRule="atLeast"/>
        </w:trPr>
        <w:tc>
          <w:tcPr/>
          <w:p w:rsidR="00000000" w:rsidDel="00000000" w:rsidP="00000000" w:rsidRDefault="00000000" w:rsidRPr="00000000" w14:paraId="000000A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7">
            <w:pPr>
              <w:jc w:val="center"/>
              <w:rPr>
                <w:rFonts w:ascii="Calibri" w:cs="Calibri" w:eastAsia="Calibri" w:hAnsi="Calibri"/>
              </w:rPr>
            </w:pPr>
            <w:r w:rsidDel="00000000" w:rsidR="00000000" w:rsidRPr="00000000">
              <w:rPr>
                <w:rFonts w:ascii="Calibri" w:cs="Calibri" w:eastAsia="Calibri" w:hAnsi="Calibri"/>
                <w:rtl w:val="0"/>
              </w:rPr>
              <w:t xml:space="preserve">Disposal of waste</w:t>
            </w:r>
          </w:p>
        </w:tc>
        <w:tc>
          <w:tcPr/>
          <w:p w:rsidR="00000000" w:rsidDel="00000000" w:rsidP="00000000" w:rsidRDefault="00000000" w:rsidRPr="00000000" w14:paraId="000000A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9">
            <w:pPr>
              <w:jc w:val="center"/>
              <w:rPr>
                <w:rFonts w:ascii="Calibri" w:cs="Calibri" w:eastAsia="Calibri" w:hAnsi="Calibri"/>
              </w:rPr>
            </w:pPr>
            <w:r w:rsidDel="00000000" w:rsidR="00000000" w:rsidRPr="00000000">
              <w:rPr>
                <w:rFonts w:ascii="Calibri" w:cs="Calibri" w:eastAsia="Calibri" w:hAnsi="Calibri"/>
                <w:rtl w:val="0"/>
              </w:rPr>
              <w:t xml:space="preserve">Staff, public, contractors, Artists. </w:t>
            </w:r>
          </w:p>
          <w:p w:rsidR="00000000" w:rsidDel="00000000" w:rsidP="00000000" w:rsidRDefault="00000000" w:rsidRPr="00000000" w14:paraId="000000AA">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C">
            <w:pPr>
              <w:jc w:val="center"/>
              <w:rPr>
                <w:rFonts w:ascii="Calibri" w:cs="Calibri" w:eastAsia="Calibri" w:hAnsi="Calibri"/>
              </w:rPr>
            </w:pPr>
            <w:r w:rsidDel="00000000" w:rsidR="00000000" w:rsidRPr="00000000">
              <w:rPr>
                <w:rFonts w:ascii="Calibri" w:cs="Calibri" w:eastAsia="Calibri" w:hAnsi="Calibri"/>
                <w:rtl w:val="0"/>
              </w:rPr>
              <w:t xml:space="preserve">Medium</w:t>
            </w:r>
          </w:p>
        </w:tc>
        <w:tc>
          <w:tcPr/>
          <w:p w:rsidR="00000000" w:rsidDel="00000000" w:rsidP="00000000" w:rsidRDefault="00000000" w:rsidRPr="00000000" w14:paraId="000000AD">
            <w:pPr>
              <w:rPr>
                <w:rFonts w:ascii="Calibri" w:cs="Calibri" w:eastAsia="Calibri" w:hAnsi="Calibri"/>
              </w:rPr>
            </w:pPr>
            <w:r w:rsidDel="00000000" w:rsidR="00000000" w:rsidRPr="00000000">
              <w:rPr>
                <w:rtl w:val="0"/>
              </w:rPr>
            </w:r>
          </w:p>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Visitors are encouraged to take their waste home after the event.</w:t>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Any remaining waste is secured in Site's waste disposal units.</w:t>
            </w:r>
          </w:p>
          <w:p w:rsidR="00000000" w:rsidDel="00000000" w:rsidP="00000000" w:rsidRDefault="00000000" w:rsidRPr="00000000" w14:paraId="000000B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B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2">
            <w:pPr>
              <w:jc w:val="center"/>
              <w:rPr>
                <w:rFonts w:ascii="Calibri" w:cs="Calibri" w:eastAsia="Calibri" w:hAnsi="Calibri"/>
              </w:rPr>
            </w:pPr>
            <w:r w:rsidDel="00000000" w:rsidR="00000000" w:rsidRPr="00000000">
              <w:rPr>
                <w:rFonts w:ascii="Calibri" w:cs="Calibri" w:eastAsia="Calibri" w:hAnsi="Calibri"/>
                <w:rtl w:val="0"/>
              </w:rPr>
              <w:t xml:space="preserve">Low</w:t>
            </w:r>
          </w:p>
        </w:tc>
        <w:tc>
          <w:tcPr/>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Waste Management Plan in place.  Ensure all in attendance at the event are aware of these protocols.  Any waste will be recycled or compostable</w:t>
            </w:r>
          </w:p>
        </w:tc>
      </w:tr>
      <w:tr>
        <w:trPr>
          <w:trHeight w:val="1950" w:hRule="atLeast"/>
        </w:trPr>
        <w:tc>
          <w:tcPr/>
          <w:p w:rsidR="00000000" w:rsidDel="00000000" w:rsidP="00000000" w:rsidRDefault="00000000" w:rsidRPr="00000000" w14:paraId="000000B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6">
            <w:pPr>
              <w:jc w:val="center"/>
              <w:rPr>
                <w:rFonts w:ascii="Calibri" w:cs="Calibri" w:eastAsia="Calibri" w:hAnsi="Calibri"/>
              </w:rPr>
            </w:pPr>
            <w:r w:rsidDel="00000000" w:rsidR="00000000" w:rsidRPr="00000000">
              <w:rPr>
                <w:rFonts w:ascii="Calibri" w:cs="Calibri" w:eastAsia="Calibri" w:hAnsi="Calibri"/>
                <w:rtl w:val="0"/>
              </w:rPr>
              <w:t xml:space="preserve">Adverse weather conditions</w:t>
            </w:r>
          </w:p>
          <w:p w:rsidR="00000000" w:rsidDel="00000000" w:rsidP="00000000" w:rsidRDefault="00000000" w:rsidRPr="00000000" w14:paraId="000000B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D">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F">
            <w:pPr>
              <w:jc w:val="center"/>
              <w:rPr>
                <w:rFonts w:ascii="Calibri" w:cs="Calibri" w:eastAsia="Calibri" w:hAnsi="Calibri"/>
              </w:rPr>
            </w:pPr>
            <w:r w:rsidDel="00000000" w:rsidR="00000000" w:rsidRPr="00000000">
              <w:rPr>
                <w:rFonts w:ascii="Calibri" w:cs="Calibri" w:eastAsia="Calibri" w:hAnsi="Calibri"/>
                <w:rtl w:val="0"/>
              </w:rPr>
              <w:t xml:space="preserve">Staff, public, contractors. Artists.</w:t>
            </w:r>
          </w:p>
          <w:p w:rsidR="00000000" w:rsidDel="00000000" w:rsidP="00000000" w:rsidRDefault="00000000" w:rsidRPr="00000000" w14:paraId="000000C0">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C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2">
            <w:pPr>
              <w:jc w:val="center"/>
              <w:rPr>
                <w:rFonts w:ascii="Calibri" w:cs="Calibri" w:eastAsia="Calibri" w:hAnsi="Calibri"/>
              </w:rPr>
            </w:pPr>
            <w:r w:rsidDel="00000000" w:rsidR="00000000" w:rsidRPr="00000000">
              <w:rPr>
                <w:rFonts w:ascii="Calibri" w:cs="Calibri" w:eastAsia="Calibri" w:hAnsi="Calibri"/>
                <w:rtl w:val="0"/>
              </w:rPr>
              <w:t xml:space="preserve">Medium</w:t>
            </w:r>
          </w:p>
        </w:tc>
        <w:tc>
          <w:tcPr/>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Marquees erected and secured properly.  Monitoring of weather conditions in advance. Do not erect structures if high winds are forecast. </w:t>
            </w:r>
          </w:p>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Remind attendees that hats and sun cream are used.  Have sun cream available for public</w:t>
            </w:r>
          </w:p>
          <w:p w:rsidR="00000000" w:rsidDel="00000000" w:rsidP="00000000" w:rsidRDefault="00000000" w:rsidRPr="00000000" w14:paraId="000000C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8">
            <w:pPr>
              <w:jc w:val="center"/>
              <w:rPr>
                <w:rFonts w:ascii="Calibri" w:cs="Calibri" w:eastAsia="Calibri" w:hAnsi="Calibri"/>
              </w:rPr>
            </w:pPr>
            <w:r w:rsidDel="00000000" w:rsidR="00000000" w:rsidRPr="00000000">
              <w:rPr>
                <w:rFonts w:ascii="Calibri" w:cs="Calibri" w:eastAsia="Calibri" w:hAnsi="Calibri"/>
                <w:rtl w:val="0"/>
              </w:rPr>
              <w:t xml:space="preserve">Low</w:t>
            </w:r>
          </w:p>
        </w:tc>
        <w:tc>
          <w:tcPr/>
          <w:p w:rsidR="00000000" w:rsidDel="00000000" w:rsidP="00000000" w:rsidRDefault="00000000" w:rsidRPr="00000000" w14:paraId="000000C9">
            <w:pPr>
              <w:rPr>
                <w:rFonts w:ascii="Calibri" w:cs="Calibri" w:eastAsia="Calibri" w:hAnsi="Calibri"/>
              </w:rPr>
            </w:pPr>
            <w:r w:rsidDel="00000000" w:rsidR="00000000" w:rsidRPr="00000000">
              <w:rPr>
                <w:rtl w:val="0"/>
              </w:rPr>
            </w:r>
          </w:p>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Have a procedure in place to cancel the event if extreme weather conditions should occur or are forecast.</w:t>
            </w:r>
          </w:p>
        </w:tc>
      </w:tr>
      <w:tr>
        <w:trPr>
          <w:trHeight w:val="2175" w:hRule="atLeast"/>
        </w:trPr>
        <w:tc>
          <w:tcPr/>
          <w:p w:rsidR="00000000" w:rsidDel="00000000" w:rsidP="00000000" w:rsidRDefault="00000000" w:rsidRPr="00000000" w14:paraId="000000C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C">
            <w:pPr>
              <w:jc w:val="center"/>
              <w:rPr>
                <w:rFonts w:ascii="Calibri" w:cs="Calibri" w:eastAsia="Calibri" w:hAnsi="Calibri"/>
              </w:rPr>
            </w:pPr>
            <w:r w:rsidDel="00000000" w:rsidR="00000000" w:rsidRPr="00000000">
              <w:rPr>
                <w:rFonts w:ascii="Calibri" w:cs="Calibri" w:eastAsia="Calibri" w:hAnsi="Calibri"/>
                <w:rtl w:val="0"/>
              </w:rPr>
              <w:t xml:space="preserve">Fire</w:t>
            </w:r>
          </w:p>
          <w:p w:rsidR="00000000" w:rsidDel="00000000" w:rsidP="00000000" w:rsidRDefault="00000000" w:rsidRPr="00000000" w14:paraId="000000CD">
            <w:pPr>
              <w:jc w:val="center"/>
              <w:rPr>
                <w:rFonts w:ascii="Calibri" w:cs="Calibri" w:eastAsia="Calibri" w:hAnsi="Calibri"/>
              </w:rPr>
            </w:pPr>
            <w:r w:rsidDel="00000000" w:rsidR="00000000" w:rsidRPr="00000000">
              <w:rPr>
                <w:rFonts w:ascii="Calibri" w:cs="Calibri" w:eastAsia="Calibri" w:hAnsi="Calibri"/>
                <w:rtl w:val="0"/>
              </w:rPr>
              <w:t xml:space="preserve">(Hot activities e.g. BBQ, Pizza oven)</w:t>
            </w:r>
          </w:p>
        </w:tc>
        <w:tc>
          <w:tcPr/>
          <w:p w:rsidR="00000000" w:rsidDel="00000000" w:rsidP="00000000" w:rsidRDefault="00000000" w:rsidRPr="00000000" w14:paraId="000000C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F">
            <w:pPr>
              <w:jc w:val="center"/>
              <w:rPr>
                <w:rFonts w:ascii="Calibri" w:cs="Calibri" w:eastAsia="Calibri" w:hAnsi="Calibri"/>
              </w:rPr>
            </w:pPr>
            <w:r w:rsidDel="00000000" w:rsidR="00000000" w:rsidRPr="00000000">
              <w:rPr>
                <w:rFonts w:ascii="Calibri" w:cs="Calibri" w:eastAsia="Calibri" w:hAnsi="Calibri"/>
                <w:rtl w:val="0"/>
              </w:rPr>
              <w:t xml:space="preserve">Staff, public, contractors, premises.</w:t>
            </w:r>
          </w:p>
        </w:tc>
        <w:tc>
          <w:tcPr/>
          <w:p w:rsidR="00000000" w:rsidDel="00000000" w:rsidP="00000000" w:rsidRDefault="00000000" w:rsidRPr="00000000" w14:paraId="000000D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D1">
            <w:pPr>
              <w:jc w:val="center"/>
              <w:rPr>
                <w:rFonts w:ascii="Calibri" w:cs="Calibri" w:eastAsia="Calibri" w:hAnsi="Calibri"/>
              </w:rPr>
            </w:pPr>
            <w:r w:rsidDel="00000000" w:rsidR="00000000" w:rsidRPr="00000000">
              <w:rPr>
                <w:rFonts w:ascii="Calibri" w:cs="Calibri" w:eastAsia="Calibri" w:hAnsi="Calibri"/>
                <w:rtl w:val="0"/>
              </w:rPr>
              <w:t xml:space="preserve">Medium</w:t>
            </w:r>
          </w:p>
        </w:tc>
        <w:tc>
          <w:tcPr/>
          <w:p w:rsidR="00000000" w:rsidDel="00000000" w:rsidP="00000000" w:rsidRDefault="00000000" w:rsidRPr="00000000" w14:paraId="000000D2">
            <w:pPr>
              <w:rPr>
                <w:rFonts w:ascii="Calibri" w:cs="Calibri" w:eastAsia="Calibri" w:hAnsi="Calibri"/>
              </w:rPr>
            </w:pPr>
            <w:r w:rsidDel="00000000" w:rsidR="00000000" w:rsidRPr="00000000">
              <w:rPr>
                <w:rtl w:val="0"/>
              </w:rPr>
            </w:r>
          </w:p>
          <w:p w:rsidR="00000000" w:rsidDel="00000000" w:rsidP="00000000" w:rsidRDefault="00000000" w:rsidRPr="00000000" w14:paraId="000000D3">
            <w:pPr>
              <w:rPr>
                <w:rFonts w:ascii="Calibri" w:cs="Calibri" w:eastAsia="Calibri" w:hAnsi="Calibri"/>
              </w:rPr>
            </w:pPr>
            <w:r w:rsidDel="00000000" w:rsidR="00000000" w:rsidRPr="00000000">
              <w:rPr>
                <w:rFonts w:ascii="Calibri" w:cs="Calibri" w:eastAsia="Calibri" w:hAnsi="Calibri"/>
                <w:rtl w:val="0"/>
              </w:rPr>
              <w:t xml:space="preserve">Barriers to keep the public away from hot / hazardous areas i.e. tables or barriers.</w:t>
            </w:r>
          </w:p>
          <w:p w:rsidR="00000000" w:rsidDel="00000000" w:rsidP="00000000" w:rsidRDefault="00000000" w:rsidRPr="00000000" w14:paraId="000000D4">
            <w:pPr>
              <w:rPr>
                <w:rFonts w:ascii="Calibri" w:cs="Calibri" w:eastAsia="Calibri" w:hAnsi="Calibri"/>
              </w:rPr>
            </w:pPr>
            <w:r w:rsidDel="00000000" w:rsidR="00000000" w:rsidRPr="00000000">
              <w:rPr>
                <w:rFonts w:ascii="Calibri" w:cs="Calibri" w:eastAsia="Calibri" w:hAnsi="Calibri"/>
                <w:rtl w:val="0"/>
              </w:rPr>
              <w:t xml:space="preserve">Only designated persons allowed in the immediate area.</w:t>
            </w:r>
          </w:p>
          <w:p w:rsidR="00000000" w:rsidDel="00000000" w:rsidP="00000000" w:rsidRDefault="00000000" w:rsidRPr="00000000" w14:paraId="000000D5">
            <w:pPr>
              <w:rPr>
                <w:rFonts w:ascii="Calibri" w:cs="Calibri" w:eastAsia="Calibri" w:hAnsi="Calibri"/>
              </w:rPr>
            </w:pPr>
            <w:r w:rsidDel="00000000" w:rsidR="00000000" w:rsidRPr="00000000">
              <w:rPr>
                <w:rFonts w:ascii="Calibri" w:cs="Calibri" w:eastAsia="Calibri" w:hAnsi="Calibri"/>
                <w:rtl w:val="0"/>
              </w:rPr>
              <w:t xml:space="preserve">Area is kept clear of rubbish and trip hazards.</w:t>
            </w:r>
          </w:p>
          <w:p w:rsidR="00000000" w:rsidDel="00000000" w:rsidP="00000000" w:rsidRDefault="00000000" w:rsidRPr="00000000" w14:paraId="000000D6">
            <w:pPr>
              <w:rPr>
                <w:rFonts w:ascii="Calibri" w:cs="Calibri" w:eastAsia="Calibri" w:hAnsi="Calibri"/>
              </w:rPr>
            </w:pPr>
            <w:r w:rsidDel="00000000" w:rsidR="00000000" w:rsidRPr="00000000">
              <w:rPr>
                <w:rFonts w:ascii="Calibri" w:cs="Calibri" w:eastAsia="Calibri" w:hAnsi="Calibri"/>
                <w:rtl w:val="0"/>
              </w:rPr>
              <w:t xml:space="preserve">Fire extinguishers and blankets are placed within easy reach.</w:t>
            </w:r>
          </w:p>
          <w:p w:rsidR="00000000" w:rsidDel="00000000" w:rsidP="00000000" w:rsidRDefault="00000000" w:rsidRPr="00000000" w14:paraId="000000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D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D9">
            <w:pPr>
              <w:jc w:val="center"/>
              <w:rPr>
                <w:rFonts w:ascii="Calibri" w:cs="Calibri" w:eastAsia="Calibri" w:hAnsi="Calibri"/>
              </w:rPr>
            </w:pPr>
            <w:r w:rsidDel="00000000" w:rsidR="00000000" w:rsidRPr="00000000">
              <w:rPr>
                <w:rFonts w:ascii="Calibri" w:cs="Calibri" w:eastAsia="Calibri" w:hAnsi="Calibri"/>
                <w:rtl w:val="0"/>
              </w:rPr>
              <w:t xml:space="preserve">Low</w:t>
            </w:r>
          </w:p>
        </w:tc>
        <w:tc>
          <w:tcPr/>
          <w:p w:rsidR="00000000" w:rsidDel="00000000" w:rsidP="00000000" w:rsidRDefault="00000000" w:rsidRPr="00000000" w14:paraId="000000DA">
            <w:pPr>
              <w:rPr>
                <w:rFonts w:ascii="Calibri" w:cs="Calibri" w:eastAsia="Calibri" w:hAnsi="Calibri"/>
              </w:rPr>
            </w:pPr>
            <w:r w:rsidDel="00000000" w:rsidR="00000000" w:rsidRPr="00000000">
              <w:rPr>
                <w:rtl w:val="0"/>
              </w:rPr>
            </w:r>
          </w:p>
          <w:p w:rsidR="00000000" w:rsidDel="00000000" w:rsidP="00000000" w:rsidRDefault="00000000" w:rsidRPr="00000000" w14:paraId="000000DB">
            <w:pPr>
              <w:rPr>
                <w:rFonts w:ascii="Calibri" w:cs="Calibri" w:eastAsia="Calibri" w:hAnsi="Calibri"/>
              </w:rPr>
            </w:pPr>
            <w:r w:rsidDel="00000000" w:rsidR="00000000" w:rsidRPr="00000000">
              <w:rPr>
                <w:rFonts w:ascii="Calibri" w:cs="Calibri" w:eastAsia="Calibri" w:hAnsi="Calibri"/>
                <w:rtl w:val="0"/>
              </w:rPr>
              <w:t xml:space="preserve">Ensure designated people are aware of where fire extinguishers are located</w:t>
            </w:r>
          </w:p>
        </w:tc>
      </w:tr>
      <w:tr>
        <w:trPr>
          <w:trHeight w:val="1200" w:hRule="atLeast"/>
        </w:trPr>
        <w:tc>
          <w:tcPr/>
          <w:p w:rsidR="00000000" w:rsidDel="00000000" w:rsidP="00000000" w:rsidRDefault="00000000" w:rsidRPr="00000000" w14:paraId="000000DC">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DD">
            <w:pPr>
              <w:jc w:val="left"/>
              <w:rPr>
                <w:rFonts w:ascii="Calibri" w:cs="Calibri" w:eastAsia="Calibri" w:hAnsi="Calibri"/>
              </w:rPr>
            </w:pPr>
            <w:r w:rsidDel="00000000" w:rsidR="00000000" w:rsidRPr="00000000">
              <w:rPr>
                <w:rFonts w:ascii="Calibri" w:cs="Calibri" w:eastAsia="Calibri" w:hAnsi="Calibri"/>
                <w:rtl w:val="0"/>
              </w:rPr>
              <w:t xml:space="preserve">Poor Food Hygiene Preparation</w:t>
            </w:r>
          </w:p>
        </w:tc>
        <w:tc>
          <w:tcPr/>
          <w:p w:rsidR="00000000" w:rsidDel="00000000" w:rsidP="00000000" w:rsidRDefault="00000000" w:rsidRPr="00000000" w14:paraId="000000D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DF">
            <w:pPr>
              <w:jc w:val="center"/>
              <w:rPr>
                <w:rFonts w:ascii="Calibri" w:cs="Calibri" w:eastAsia="Calibri" w:hAnsi="Calibri"/>
              </w:rPr>
            </w:pPr>
            <w:r w:rsidDel="00000000" w:rsidR="00000000" w:rsidRPr="00000000">
              <w:rPr>
                <w:rFonts w:ascii="Calibri" w:cs="Calibri" w:eastAsia="Calibri" w:hAnsi="Calibri"/>
                <w:rtl w:val="0"/>
              </w:rPr>
              <w:t xml:space="preserve">Staff, public, contractors.</w:t>
            </w:r>
          </w:p>
        </w:tc>
        <w:tc>
          <w:tcPr/>
          <w:p w:rsidR="00000000" w:rsidDel="00000000" w:rsidP="00000000" w:rsidRDefault="00000000" w:rsidRPr="00000000" w14:paraId="000000E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E1">
            <w:pPr>
              <w:jc w:val="center"/>
              <w:rPr>
                <w:rFonts w:ascii="Calibri" w:cs="Calibri" w:eastAsia="Calibri" w:hAnsi="Calibri"/>
              </w:rPr>
            </w:pPr>
            <w:r w:rsidDel="00000000" w:rsidR="00000000" w:rsidRPr="00000000">
              <w:rPr>
                <w:rFonts w:ascii="Calibri" w:cs="Calibri" w:eastAsia="Calibri" w:hAnsi="Calibri"/>
                <w:rtl w:val="0"/>
              </w:rPr>
              <w:t xml:space="preserve">Medium</w:t>
            </w:r>
          </w:p>
        </w:tc>
        <w:tc>
          <w:tcPr/>
          <w:p w:rsidR="00000000" w:rsidDel="00000000" w:rsidP="00000000" w:rsidRDefault="00000000" w:rsidRPr="00000000" w14:paraId="000000E2">
            <w:pPr>
              <w:rPr>
                <w:rFonts w:ascii="Calibri" w:cs="Calibri" w:eastAsia="Calibri" w:hAnsi="Calibri"/>
              </w:rPr>
            </w:pPr>
            <w:r w:rsidDel="00000000" w:rsidR="00000000" w:rsidRPr="00000000">
              <w:rPr>
                <w:rtl w:val="0"/>
              </w:rPr>
            </w:r>
          </w:p>
          <w:p w:rsidR="00000000" w:rsidDel="00000000" w:rsidP="00000000" w:rsidRDefault="00000000" w:rsidRPr="00000000" w14:paraId="000000E3">
            <w:pPr>
              <w:rPr>
                <w:rFonts w:ascii="Calibri" w:cs="Calibri" w:eastAsia="Calibri" w:hAnsi="Calibri"/>
              </w:rPr>
            </w:pPr>
            <w:r w:rsidDel="00000000" w:rsidR="00000000" w:rsidRPr="00000000">
              <w:rPr>
                <w:rFonts w:ascii="Calibri" w:cs="Calibri" w:eastAsia="Calibri" w:hAnsi="Calibri"/>
                <w:rtl w:val="0"/>
              </w:rPr>
              <w:t xml:space="preserve">People handling and preparing food should have a minimum of a basic food hygiene certificate.</w:t>
            </w:r>
          </w:p>
          <w:p w:rsidR="00000000" w:rsidDel="00000000" w:rsidP="00000000" w:rsidRDefault="00000000" w:rsidRPr="00000000" w14:paraId="000000E4">
            <w:pPr>
              <w:rPr>
                <w:rFonts w:ascii="Calibri" w:cs="Calibri" w:eastAsia="Calibri" w:hAnsi="Calibri"/>
              </w:rPr>
            </w:pPr>
            <w:r w:rsidDel="00000000" w:rsidR="00000000" w:rsidRPr="00000000">
              <w:rPr>
                <w:rtl w:val="0"/>
              </w:rPr>
            </w:r>
          </w:p>
          <w:p w:rsidR="00000000" w:rsidDel="00000000" w:rsidP="00000000" w:rsidRDefault="00000000" w:rsidRPr="00000000" w14:paraId="000000E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E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E7">
            <w:pPr>
              <w:jc w:val="center"/>
              <w:rPr>
                <w:rFonts w:ascii="Calibri" w:cs="Calibri" w:eastAsia="Calibri" w:hAnsi="Calibri"/>
              </w:rPr>
            </w:pPr>
            <w:r w:rsidDel="00000000" w:rsidR="00000000" w:rsidRPr="00000000">
              <w:rPr>
                <w:rFonts w:ascii="Calibri" w:cs="Calibri" w:eastAsia="Calibri" w:hAnsi="Calibri"/>
                <w:rtl w:val="0"/>
              </w:rPr>
              <w:t xml:space="preserve">Low</w:t>
            </w:r>
          </w:p>
        </w:tc>
        <w:tc>
          <w:tcPr/>
          <w:p w:rsidR="00000000" w:rsidDel="00000000" w:rsidP="00000000" w:rsidRDefault="00000000" w:rsidRPr="00000000" w14:paraId="000000E8">
            <w:pPr>
              <w:rPr>
                <w:rFonts w:ascii="Calibri" w:cs="Calibri" w:eastAsia="Calibri" w:hAnsi="Calibri"/>
              </w:rPr>
            </w:pPr>
            <w:r w:rsidDel="00000000" w:rsidR="00000000" w:rsidRPr="00000000">
              <w:rPr>
                <w:rtl w:val="0"/>
              </w:rPr>
            </w:r>
          </w:p>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 xml:space="preserve">Ensure certificates are verified prior to event and staff are trained</w:t>
            </w:r>
          </w:p>
        </w:tc>
      </w:tr>
    </w:tbl>
    <w:p w:rsidR="00000000" w:rsidDel="00000000" w:rsidP="00000000" w:rsidRDefault="00000000" w:rsidRPr="00000000" w14:paraId="000000E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rPr>
          <w:rFonts w:ascii="Arial" w:cs="Arial" w:eastAsia="Arial" w:hAnsi="Arial"/>
          <w:sz w:val="24"/>
          <w:szCs w:val="24"/>
        </w:rPr>
      </w:pPr>
      <w:r w:rsidDel="00000000" w:rsidR="00000000" w:rsidRPr="00000000">
        <w:rPr>
          <w:rFonts w:ascii="Arial" w:cs="Arial" w:eastAsia="Arial" w:hAnsi="Arial"/>
          <w:b w:val="1"/>
          <w:color w:val="3d85c6"/>
          <w:sz w:val="24"/>
          <w:szCs w:val="24"/>
          <w:rtl w:val="0"/>
        </w:rPr>
        <w:t xml:space="preserve">Signature of Assessor:</w:t>
      </w:r>
      <w:r w:rsidDel="00000000" w:rsidR="00000000" w:rsidRPr="00000000">
        <w:rPr>
          <w:rFonts w:ascii="Arial" w:cs="Arial" w:eastAsia="Arial" w:hAnsi="Arial"/>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EXAMPLE</w:t>
        <w:tab/>
      </w:r>
      <w:r w:rsidDel="00000000" w:rsidR="00000000" w:rsidRPr="00000000">
        <w:rPr>
          <w:rFonts w:ascii="Arial" w:cs="Arial" w:eastAsia="Arial" w:hAnsi="Arial"/>
          <w:sz w:val="24"/>
          <w:szCs w:val="24"/>
          <w:rtl w:val="0"/>
        </w:rPr>
        <w:tab/>
        <w:tab/>
      </w: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b w:val="1"/>
          <w:color w:val="3d85c6"/>
          <w:sz w:val="24"/>
          <w:szCs w:val="24"/>
          <w:rtl w:val="0"/>
        </w:rPr>
        <w:t xml:space="preserve">Date: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00/00/00</w:t>
      </w:r>
    </w:p>
    <w:p w:rsidR="00000000" w:rsidDel="00000000" w:rsidP="00000000" w:rsidRDefault="00000000" w:rsidRPr="00000000" w14:paraId="000000E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matrix is suitable for all the activities that the individual undertakes.</w:t>
      </w:r>
    </w:p>
    <w:p w:rsidR="00000000" w:rsidDel="00000000" w:rsidP="00000000" w:rsidRDefault="00000000" w:rsidRPr="00000000" w14:paraId="000000F0">
      <w:pPr>
        <w:jc w:val="both"/>
        <w:rPr>
          <w:rFonts w:ascii="Arial" w:cs="Arial" w:eastAsia="Arial" w:hAnsi="Arial"/>
          <w:sz w:val="24"/>
          <w:szCs w:val="24"/>
        </w:rPr>
      </w:pPr>
      <w:r w:rsidDel="00000000" w:rsidR="00000000" w:rsidRPr="00000000">
        <w:rPr>
          <w:rtl w:val="0"/>
        </w:rPr>
      </w:r>
    </w:p>
    <w:tbl>
      <w:tblPr>
        <w:tblStyle w:val="Table2"/>
        <w:tblW w:w="975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3"/>
        <w:gridCol w:w="1332"/>
        <w:gridCol w:w="1311"/>
        <w:gridCol w:w="1278"/>
        <w:gridCol w:w="1265"/>
        <w:gridCol w:w="1265"/>
        <w:gridCol w:w="1265"/>
        <w:gridCol w:w="1257"/>
        <w:tblGridChange w:id="0">
          <w:tblGrid>
            <w:gridCol w:w="783"/>
            <w:gridCol w:w="1332"/>
            <w:gridCol w:w="1311"/>
            <w:gridCol w:w="1278"/>
            <w:gridCol w:w="1265"/>
            <w:gridCol w:w="1265"/>
            <w:gridCol w:w="1265"/>
            <w:gridCol w:w="1257"/>
          </w:tblGrid>
        </w:tblGridChange>
      </w:tblGrid>
      <w:tr>
        <w:trPr>
          <w:trHeight w:val="320" w:hRule="atLeast"/>
        </w:trPr>
        <w:tc>
          <w:tcPr>
            <w:gridSpan w:val="8"/>
            <w:tcBorders>
              <w:top w:color="000000" w:space="0" w:sz="4" w:val="single"/>
              <w:left w:color="000000" w:space="0" w:sz="4" w:val="single"/>
              <w:bottom w:color="000000" w:space="0" w:sz="0" w:val="nil"/>
            </w:tcBorders>
            <w:vAlign w:val="center"/>
          </w:tcPr>
          <w:p w:rsidR="00000000" w:rsidDel="00000000" w:rsidP="00000000" w:rsidRDefault="00000000" w:rsidRPr="00000000" w14:paraId="000000F1">
            <w:pPr>
              <w:pStyle w:val="Heading4"/>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Risk Rating Matrix</w:t>
            </w:r>
          </w:p>
        </w:tc>
      </w:tr>
      <w:tr>
        <w:trPr>
          <w:trHeight w:val="320" w:hRule="atLeast"/>
        </w:trPr>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0F9">
            <w:pPr>
              <w:jc w:val="center"/>
              <w:rPr>
                <w:rFonts w:ascii="Arial" w:cs="Arial" w:eastAsia="Arial" w:hAnsi="Arial"/>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0FA">
            <w:pPr>
              <w:jc w:val="center"/>
              <w:rPr>
                <w:rFonts w:ascii="Arial" w:cs="Arial" w:eastAsia="Arial" w:hAnsi="Arial"/>
                <w:sz w:val="24"/>
                <w:szCs w:val="24"/>
              </w:rPr>
            </w:pPr>
            <w:r w:rsidDel="00000000" w:rsidR="00000000" w:rsidRPr="00000000">
              <w:rPr>
                <w:rtl w:val="0"/>
              </w:rPr>
            </w:r>
          </w:p>
        </w:tc>
        <w:tc>
          <w:tcPr>
            <w:gridSpan w:val="6"/>
            <w:tcBorders>
              <w:left w:color="000000" w:space="0" w:sz="4" w:val="single"/>
            </w:tcBorders>
            <w:vAlign w:val="center"/>
          </w:tcPr>
          <w:p w:rsidR="00000000" w:rsidDel="00000000" w:rsidP="00000000" w:rsidRDefault="00000000" w:rsidRPr="00000000" w14:paraId="000000FB">
            <w:pPr>
              <w:pStyle w:val="Heading4"/>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SEVERITY</w:t>
            </w:r>
          </w:p>
        </w:tc>
      </w:tr>
      <w:tr>
        <w:trPr>
          <w:trHeight w:val="1160" w:hRule="atLeast"/>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101">
            <w:pPr>
              <w:jc w:val="center"/>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2">
            <w:pPr>
              <w:jc w:val="center"/>
              <w:rPr>
                <w:rFonts w:ascii="Arial" w:cs="Arial" w:eastAsia="Arial" w:hAnsi="Arial"/>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10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Multiple Death</w:t>
            </w:r>
          </w:p>
          <w:p w:rsidR="00000000" w:rsidDel="00000000" w:rsidP="00000000" w:rsidRDefault="00000000" w:rsidRPr="00000000" w14:paraId="0000010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106">
            <w:pPr>
              <w:pStyle w:val="Heading3"/>
              <w:rPr>
                <w:b w:val="0"/>
              </w:rPr>
            </w:pPr>
            <w:r w:rsidDel="00000000" w:rsidR="00000000" w:rsidRPr="00000000">
              <w:rPr>
                <w:b w:val="0"/>
                <w:rtl w:val="0"/>
              </w:rPr>
              <w:t xml:space="preserve">Single Death</w:t>
            </w:r>
          </w:p>
          <w:p w:rsidR="00000000" w:rsidDel="00000000" w:rsidP="00000000" w:rsidRDefault="00000000" w:rsidRPr="00000000" w14:paraId="0000010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10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Major</w:t>
            </w:r>
          </w:p>
          <w:p w:rsidR="00000000" w:rsidDel="00000000" w:rsidP="00000000" w:rsidRDefault="00000000" w:rsidRPr="00000000" w14:paraId="0000010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Injury</w:t>
            </w:r>
          </w:p>
          <w:p w:rsidR="00000000" w:rsidDel="00000000" w:rsidP="00000000" w:rsidRDefault="00000000" w:rsidRPr="00000000" w14:paraId="0000010B">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10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 day’ Injury</w:t>
            </w:r>
          </w:p>
          <w:p w:rsidR="00000000" w:rsidDel="00000000" w:rsidP="00000000" w:rsidRDefault="00000000" w:rsidRPr="00000000" w14:paraId="0000010E">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11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Minor</w:t>
            </w:r>
          </w:p>
          <w:p w:rsidR="00000000" w:rsidDel="00000000" w:rsidP="00000000" w:rsidRDefault="00000000" w:rsidRPr="00000000" w14:paraId="0000011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Injury</w:t>
            </w:r>
          </w:p>
          <w:p w:rsidR="00000000" w:rsidDel="00000000" w:rsidP="00000000" w:rsidRDefault="00000000" w:rsidRPr="00000000" w14:paraId="0000011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11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p w:rsidR="00000000" w:rsidDel="00000000" w:rsidP="00000000" w:rsidRDefault="00000000" w:rsidRPr="00000000" w14:paraId="00000115">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6">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trHeight w:val="840" w:hRule="atLeast"/>
        </w:trPr>
        <w:tc>
          <w:tcPr>
            <w:vMerge w:val="restart"/>
            <w:tcBorders>
              <w:top w:color="000000" w:space="0" w:sz="4" w:val="single"/>
            </w:tcBorders>
            <w:shd w:fill="auto" w:val="clear"/>
          </w:tcPr>
          <w:p w:rsidR="00000000" w:rsidDel="00000000" w:rsidP="00000000" w:rsidRDefault="00000000" w:rsidRPr="00000000" w14:paraId="00000118">
            <w:pPr>
              <w:pStyle w:val="Heading1"/>
              <w:ind w:left="113" w:right="113" w:firstLine="0"/>
              <w:jc w:val="center"/>
              <w:rPr>
                <w:b w:val="0"/>
                <w:sz w:val="24"/>
                <w:szCs w:val="24"/>
              </w:rPr>
            </w:pPr>
            <w:r w:rsidDel="00000000" w:rsidR="00000000" w:rsidRPr="00000000">
              <w:rPr>
                <w:b w:val="0"/>
                <w:sz w:val="24"/>
                <w:szCs w:val="24"/>
                <w:rtl w:val="0"/>
              </w:rPr>
              <w:t xml:space="preserve">LIKELIHOOD</w:t>
            </w:r>
          </w:p>
        </w:tc>
        <w:tc>
          <w:tcPr>
            <w:tcBorders>
              <w:top w:color="000000" w:space="0" w:sz="4" w:val="single"/>
            </w:tcBorders>
            <w:shd w:fill="auto" w:val="clear"/>
            <w:vAlign w:val="center"/>
          </w:tcPr>
          <w:p w:rsidR="00000000" w:rsidDel="00000000" w:rsidP="00000000" w:rsidRDefault="00000000" w:rsidRPr="00000000" w14:paraId="00000119">
            <w:pPr>
              <w:pStyle w:val="Heading1"/>
              <w:jc w:val="center"/>
              <w:rPr>
                <w:b w:val="0"/>
                <w:sz w:val="24"/>
                <w:szCs w:val="24"/>
              </w:rPr>
            </w:pPr>
            <w:bookmarkStart w:colFirst="0" w:colLast="0" w:name="_be09obyehohh" w:id="0"/>
            <w:bookmarkEnd w:id="0"/>
            <w:r w:rsidDel="00000000" w:rsidR="00000000" w:rsidRPr="00000000">
              <w:rPr>
                <w:b w:val="0"/>
                <w:sz w:val="24"/>
                <w:szCs w:val="24"/>
                <w:rtl w:val="0"/>
              </w:rPr>
              <w:t xml:space="preserve">Certain</w:t>
            </w:r>
          </w:p>
          <w:p w:rsidR="00000000" w:rsidDel="00000000" w:rsidP="00000000" w:rsidRDefault="00000000" w:rsidRPr="00000000" w14:paraId="0000011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shd w:fill="f04747" w:val="clear"/>
            <w:vAlign w:val="center"/>
          </w:tcPr>
          <w:p w:rsidR="00000000" w:rsidDel="00000000" w:rsidP="00000000" w:rsidRDefault="00000000" w:rsidRPr="00000000" w14:paraId="0000011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shd w:fill="f04747" w:val="clear"/>
            <w:vAlign w:val="center"/>
          </w:tcPr>
          <w:p w:rsidR="00000000" w:rsidDel="00000000" w:rsidP="00000000" w:rsidRDefault="00000000" w:rsidRPr="00000000" w14:paraId="0000011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w:t>
            </w:r>
          </w:p>
        </w:tc>
        <w:tc>
          <w:tcPr>
            <w:shd w:fill="f04747" w:val="clear"/>
            <w:vAlign w:val="center"/>
          </w:tcPr>
          <w:p w:rsidR="00000000" w:rsidDel="00000000" w:rsidP="00000000" w:rsidRDefault="00000000" w:rsidRPr="00000000" w14:paraId="0000011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shd w:fill="ffd966" w:val="clear"/>
            <w:vAlign w:val="center"/>
          </w:tcPr>
          <w:p w:rsidR="00000000" w:rsidDel="00000000" w:rsidP="00000000" w:rsidRDefault="00000000" w:rsidRPr="00000000" w14:paraId="0000011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shd w:fill="ffd966" w:val="clear"/>
            <w:vAlign w:val="center"/>
          </w:tcPr>
          <w:p w:rsidR="00000000" w:rsidDel="00000000" w:rsidP="00000000" w:rsidRDefault="00000000" w:rsidRPr="00000000" w14:paraId="0000011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shd w:fill="93c47d" w:val="clear"/>
            <w:vAlign w:val="center"/>
          </w:tcPr>
          <w:p w:rsidR="00000000" w:rsidDel="00000000" w:rsidP="00000000" w:rsidRDefault="00000000" w:rsidRPr="00000000" w14:paraId="0000012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trHeight w:val="840" w:hRule="atLeast"/>
        </w:trPr>
        <w:tc>
          <w:tcPr>
            <w:vMerge w:val="continue"/>
            <w:tcBorders>
              <w:top w:color="000000" w:space="0" w:sz="4" w:val="single"/>
            </w:tcBorders>
            <w:shd w:fill="auto" w:val="clear"/>
          </w:tcPr>
          <w:p w:rsidR="00000000" w:rsidDel="00000000" w:rsidP="00000000" w:rsidRDefault="00000000" w:rsidRPr="00000000" w14:paraId="00000121">
            <w:pPr>
              <w:widowControl w:val="0"/>
              <w:spacing w:line="276" w:lineRule="auto"/>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Very Likely</w:t>
            </w:r>
          </w:p>
          <w:p w:rsidR="00000000" w:rsidDel="00000000" w:rsidP="00000000" w:rsidRDefault="00000000" w:rsidRPr="00000000" w14:paraId="0000012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shd w:fill="f04747" w:val="clear"/>
            <w:vAlign w:val="center"/>
          </w:tcPr>
          <w:p w:rsidR="00000000" w:rsidDel="00000000" w:rsidP="00000000" w:rsidRDefault="00000000" w:rsidRPr="00000000" w14:paraId="0000012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w:t>
            </w:r>
          </w:p>
        </w:tc>
        <w:tc>
          <w:tcPr>
            <w:shd w:fill="f04747" w:val="clear"/>
            <w:vAlign w:val="center"/>
          </w:tcPr>
          <w:p w:rsidR="00000000" w:rsidDel="00000000" w:rsidP="00000000" w:rsidRDefault="00000000" w:rsidRPr="00000000" w14:paraId="0000012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64</w:t>
            </w:r>
          </w:p>
        </w:tc>
        <w:tc>
          <w:tcPr>
            <w:shd w:fill="f04747" w:val="clear"/>
            <w:vAlign w:val="center"/>
          </w:tcPr>
          <w:p w:rsidR="00000000" w:rsidDel="00000000" w:rsidP="00000000" w:rsidRDefault="00000000" w:rsidRPr="00000000" w14:paraId="0000012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48</w:t>
            </w:r>
          </w:p>
        </w:tc>
        <w:tc>
          <w:tcPr>
            <w:shd w:fill="ffd966" w:val="clear"/>
            <w:vAlign w:val="center"/>
          </w:tcPr>
          <w:p w:rsidR="00000000" w:rsidDel="00000000" w:rsidP="00000000" w:rsidRDefault="00000000" w:rsidRPr="00000000" w14:paraId="0000012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32</w:t>
            </w:r>
          </w:p>
        </w:tc>
        <w:tc>
          <w:tcPr>
            <w:shd w:fill="ffd966" w:val="clear"/>
            <w:vAlign w:val="center"/>
          </w:tcPr>
          <w:p w:rsidR="00000000" w:rsidDel="00000000" w:rsidP="00000000" w:rsidRDefault="00000000" w:rsidRPr="00000000" w14:paraId="0000012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c>
          <w:tcPr>
            <w:shd w:fill="93c47d" w:val="clear"/>
            <w:vAlign w:val="center"/>
          </w:tcPr>
          <w:p w:rsidR="00000000" w:rsidDel="00000000" w:rsidP="00000000" w:rsidRDefault="00000000" w:rsidRPr="00000000" w14:paraId="0000012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r>
      <w:tr>
        <w:trPr>
          <w:trHeight w:val="840" w:hRule="atLeast"/>
        </w:trPr>
        <w:tc>
          <w:tcPr>
            <w:vMerge w:val="continue"/>
            <w:tcBorders>
              <w:top w:color="000000" w:space="0" w:sz="4" w:val="single"/>
            </w:tcBorders>
            <w:shd w:fill="auto" w:val="clear"/>
          </w:tcPr>
          <w:p w:rsidR="00000000" w:rsidDel="00000000" w:rsidP="00000000" w:rsidRDefault="00000000" w:rsidRPr="00000000" w14:paraId="0000012A">
            <w:pPr>
              <w:widowControl w:val="0"/>
              <w:spacing w:line="276" w:lineRule="auto"/>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Probable</w:t>
            </w:r>
          </w:p>
          <w:p w:rsidR="00000000" w:rsidDel="00000000" w:rsidP="00000000" w:rsidRDefault="00000000" w:rsidRPr="00000000" w14:paraId="0000012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f04747" w:val="clear"/>
            <w:vAlign w:val="center"/>
          </w:tcPr>
          <w:p w:rsidR="00000000" w:rsidDel="00000000" w:rsidP="00000000" w:rsidRDefault="00000000" w:rsidRPr="00000000" w14:paraId="0000012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shd w:fill="f04747" w:val="clear"/>
            <w:vAlign w:val="center"/>
          </w:tcPr>
          <w:p w:rsidR="00000000" w:rsidDel="00000000" w:rsidP="00000000" w:rsidRDefault="00000000" w:rsidRPr="00000000" w14:paraId="0000012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48</w:t>
            </w:r>
          </w:p>
        </w:tc>
        <w:tc>
          <w:tcPr>
            <w:shd w:fill="ffd966" w:val="clear"/>
            <w:vAlign w:val="center"/>
          </w:tcPr>
          <w:p w:rsidR="00000000" w:rsidDel="00000000" w:rsidP="00000000" w:rsidRDefault="00000000" w:rsidRPr="00000000" w14:paraId="0000012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36</w:t>
            </w:r>
          </w:p>
        </w:tc>
        <w:tc>
          <w:tcPr>
            <w:shd w:fill="ffd966" w:val="clear"/>
            <w:vAlign w:val="center"/>
          </w:tcPr>
          <w:p w:rsidR="00000000" w:rsidDel="00000000" w:rsidP="00000000" w:rsidRDefault="00000000" w:rsidRPr="00000000" w14:paraId="0000013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24</w:t>
            </w:r>
          </w:p>
        </w:tc>
        <w:tc>
          <w:tcPr>
            <w:shd w:fill="93c47d" w:val="clear"/>
            <w:vAlign w:val="center"/>
          </w:tcPr>
          <w:p w:rsidR="00000000" w:rsidDel="00000000" w:rsidP="00000000" w:rsidRDefault="00000000" w:rsidRPr="00000000" w14:paraId="0000013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tc>
        <w:tc>
          <w:tcPr>
            <w:shd w:fill="93c47d" w:val="clear"/>
            <w:vAlign w:val="center"/>
          </w:tcPr>
          <w:p w:rsidR="00000000" w:rsidDel="00000000" w:rsidP="00000000" w:rsidRDefault="00000000" w:rsidRPr="00000000" w14:paraId="0000013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r>
      <w:tr>
        <w:trPr>
          <w:trHeight w:val="840" w:hRule="atLeast"/>
        </w:trPr>
        <w:tc>
          <w:tcPr>
            <w:vMerge w:val="continue"/>
            <w:tcBorders>
              <w:top w:color="000000" w:space="0" w:sz="4" w:val="single"/>
            </w:tcBorders>
            <w:shd w:fill="auto" w:val="clear"/>
          </w:tcPr>
          <w:p w:rsidR="00000000" w:rsidDel="00000000" w:rsidP="00000000" w:rsidRDefault="00000000" w:rsidRPr="00000000" w14:paraId="00000133">
            <w:pPr>
              <w:widowControl w:val="0"/>
              <w:spacing w:line="276" w:lineRule="auto"/>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3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Possible</w:t>
            </w:r>
          </w:p>
          <w:p w:rsidR="00000000" w:rsidDel="00000000" w:rsidP="00000000" w:rsidRDefault="00000000" w:rsidRPr="00000000" w14:paraId="0000013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ffd966" w:val="clear"/>
            <w:vAlign w:val="center"/>
          </w:tcPr>
          <w:p w:rsidR="00000000" w:rsidDel="00000000" w:rsidP="00000000" w:rsidRDefault="00000000" w:rsidRPr="00000000" w14:paraId="0000013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shd w:fill="ffd966" w:val="clear"/>
            <w:vAlign w:val="center"/>
          </w:tcPr>
          <w:p w:rsidR="00000000" w:rsidDel="00000000" w:rsidP="00000000" w:rsidRDefault="00000000" w:rsidRPr="00000000" w14:paraId="0000013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32</w:t>
            </w:r>
          </w:p>
        </w:tc>
        <w:tc>
          <w:tcPr>
            <w:shd w:fill="ffd966" w:val="clear"/>
            <w:vAlign w:val="center"/>
          </w:tcPr>
          <w:p w:rsidR="00000000" w:rsidDel="00000000" w:rsidP="00000000" w:rsidRDefault="00000000" w:rsidRPr="00000000" w14:paraId="0000013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24</w:t>
            </w:r>
          </w:p>
        </w:tc>
        <w:tc>
          <w:tcPr>
            <w:shd w:fill="ffd966" w:val="clear"/>
            <w:vAlign w:val="center"/>
          </w:tcPr>
          <w:p w:rsidR="00000000" w:rsidDel="00000000" w:rsidP="00000000" w:rsidRDefault="00000000" w:rsidRPr="00000000" w14:paraId="0000013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c>
          <w:tcPr>
            <w:shd w:fill="93c47d" w:val="clear"/>
            <w:vAlign w:val="center"/>
          </w:tcPr>
          <w:p w:rsidR="00000000" w:rsidDel="00000000" w:rsidP="00000000" w:rsidRDefault="00000000" w:rsidRPr="00000000" w14:paraId="0000013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shd w:fill="93c47d" w:val="clear"/>
            <w:vAlign w:val="center"/>
          </w:tcPr>
          <w:p w:rsidR="00000000" w:rsidDel="00000000" w:rsidP="00000000" w:rsidRDefault="00000000" w:rsidRPr="00000000" w14:paraId="0000013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r>
        <w:trPr>
          <w:trHeight w:val="840" w:hRule="atLeast"/>
        </w:trPr>
        <w:tc>
          <w:tcPr>
            <w:vMerge w:val="continue"/>
            <w:tcBorders>
              <w:top w:color="000000" w:space="0" w:sz="4" w:val="single"/>
            </w:tcBorders>
            <w:shd w:fill="auto" w:val="clear"/>
          </w:tcPr>
          <w:p w:rsidR="00000000" w:rsidDel="00000000" w:rsidP="00000000" w:rsidRDefault="00000000" w:rsidRPr="00000000" w14:paraId="0000013C">
            <w:pPr>
              <w:widowControl w:val="0"/>
              <w:spacing w:line="276" w:lineRule="auto"/>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3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Unlikely</w:t>
            </w:r>
          </w:p>
          <w:p w:rsidR="00000000" w:rsidDel="00000000" w:rsidP="00000000" w:rsidRDefault="00000000" w:rsidRPr="00000000" w14:paraId="0000013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ffd966" w:val="clear"/>
            <w:vAlign w:val="center"/>
          </w:tcPr>
          <w:p w:rsidR="00000000" w:rsidDel="00000000" w:rsidP="00000000" w:rsidRDefault="00000000" w:rsidRPr="00000000" w14:paraId="0000013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shd w:fill="ffd966" w:val="clear"/>
            <w:vAlign w:val="center"/>
          </w:tcPr>
          <w:p w:rsidR="00000000" w:rsidDel="00000000" w:rsidP="00000000" w:rsidRDefault="00000000" w:rsidRPr="00000000" w14:paraId="0000014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c>
          <w:tcPr>
            <w:shd w:fill="93c47d" w:val="clear"/>
            <w:vAlign w:val="center"/>
          </w:tcPr>
          <w:p w:rsidR="00000000" w:rsidDel="00000000" w:rsidP="00000000" w:rsidRDefault="00000000" w:rsidRPr="00000000" w14:paraId="0000014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tc>
        <w:tc>
          <w:tcPr>
            <w:shd w:fill="93c47d" w:val="clear"/>
            <w:vAlign w:val="center"/>
          </w:tcPr>
          <w:p w:rsidR="00000000" w:rsidDel="00000000" w:rsidP="00000000" w:rsidRDefault="00000000" w:rsidRPr="00000000" w14:paraId="0000014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shd w:fill="93c47d" w:val="clear"/>
            <w:vAlign w:val="center"/>
          </w:tcPr>
          <w:p w:rsidR="00000000" w:rsidDel="00000000" w:rsidP="00000000" w:rsidRDefault="00000000" w:rsidRPr="00000000" w14:paraId="0000014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93c47d" w:val="clear"/>
            <w:vAlign w:val="center"/>
          </w:tcPr>
          <w:p w:rsidR="00000000" w:rsidDel="00000000" w:rsidP="00000000" w:rsidRDefault="00000000" w:rsidRPr="00000000" w14:paraId="0000014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trHeight w:val="975" w:hRule="atLeast"/>
        </w:trPr>
        <w:tc>
          <w:tcPr>
            <w:vMerge w:val="continue"/>
            <w:tcBorders>
              <w:top w:color="000000" w:space="0" w:sz="4" w:val="single"/>
            </w:tcBorders>
            <w:shd w:fill="auto" w:val="clear"/>
          </w:tcPr>
          <w:p w:rsidR="00000000" w:rsidDel="00000000" w:rsidP="00000000" w:rsidRDefault="00000000" w:rsidRPr="00000000" w14:paraId="00000145">
            <w:pPr>
              <w:widowControl w:val="0"/>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4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V. Unlikely</w:t>
            </w:r>
          </w:p>
          <w:p w:rsidR="00000000" w:rsidDel="00000000" w:rsidP="00000000" w:rsidRDefault="00000000" w:rsidRPr="00000000" w14:paraId="0000014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93c47d" w:val="clear"/>
            <w:vAlign w:val="center"/>
          </w:tcPr>
          <w:p w:rsidR="00000000" w:rsidDel="00000000" w:rsidP="00000000" w:rsidRDefault="00000000" w:rsidRPr="00000000" w14:paraId="0000014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shd w:fill="93c47d" w:val="clear"/>
            <w:vAlign w:val="center"/>
          </w:tcPr>
          <w:p w:rsidR="00000000" w:rsidDel="00000000" w:rsidP="00000000" w:rsidRDefault="00000000" w:rsidRPr="00000000" w14:paraId="0000014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shd w:fill="93c47d" w:val="clear"/>
            <w:vAlign w:val="center"/>
          </w:tcPr>
          <w:p w:rsidR="00000000" w:rsidDel="00000000" w:rsidP="00000000" w:rsidRDefault="00000000" w:rsidRPr="00000000" w14:paraId="0000014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93c47d" w:val="clear"/>
            <w:vAlign w:val="center"/>
          </w:tcPr>
          <w:p w:rsidR="00000000" w:rsidDel="00000000" w:rsidP="00000000" w:rsidRDefault="00000000" w:rsidRPr="00000000" w14:paraId="0000014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93c47d" w:val="clear"/>
            <w:vAlign w:val="center"/>
          </w:tcPr>
          <w:p w:rsidR="00000000" w:rsidDel="00000000" w:rsidP="00000000" w:rsidRDefault="00000000" w:rsidRPr="00000000" w14:paraId="0000014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93c47d" w:val="clear"/>
            <w:vAlign w:val="center"/>
          </w:tcPr>
          <w:p w:rsidR="00000000" w:rsidDel="00000000" w:rsidP="00000000" w:rsidRDefault="00000000" w:rsidRPr="00000000" w14:paraId="0000014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bl>
    <w:p w:rsidR="00000000" w:rsidDel="00000000" w:rsidP="00000000" w:rsidRDefault="00000000" w:rsidRPr="00000000" w14:paraId="0000014E">
      <w:pPr>
        <w:jc w:val="both"/>
        <w:rPr>
          <w:rFonts w:ascii="Arial" w:cs="Arial" w:eastAsia="Arial" w:hAnsi="Arial"/>
        </w:rPr>
      </w:pPr>
      <w:r w:rsidDel="00000000" w:rsidR="00000000" w:rsidRPr="00000000">
        <w:rPr>
          <w:rtl w:val="0"/>
        </w:rPr>
      </w:r>
    </w:p>
    <w:p w:rsidR="00000000" w:rsidDel="00000000" w:rsidP="00000000" w:rsidRDefault="00000000" w:rsidRPr="00000000" w14:paraId="0000014F">
      <w:pPr>
        <w:jc w:val="both"/>
        <w:rPr>
          <w:rFonts w:ascii="Arial" w:cs="Arial" w:eastAsia="Arial" w:hAnsi="Arial"/>
        </w:rPr>
      </w:pPr>
      <w:r w:rsidDel="00000000" w:rsidR="00000000" w:rsidRPr="00000000">
        <w:rPr>
          <w:rFonts w:ascii="Arial" w:cs="Arial" w:eastAsia="Arial" w:hAnsi="Arial"/>
          <w:rtl w:val="0"/>
        </w:rPr>
        <w:t xml:space="preserve">Notes:</w:t>
      </w:r>
    </w:p>
    <w:p w:rsidR="00000000" w:rsidDel="00000000" w:rsidP="00000000" w:rsidRDefault="00000000" w:rsidRPr="00000000" w14:paraId="00000150">
      <w:pPr>
        <w:jc w:val="both"/>
        <w:rPr>
          <w:rFonts w:ascii="Arial" w:cs="Arial" w:eastAsia="Arial" w:hAnsi="Arial"/>
        </w:rPr>
      </w:pPr>
      <w:r w:rsidDel="00000000" w:rsidR="00000000" w:rsidRPr="00000000">
        <w:rPr>
          <w:rFonts w:ascii="Arial" w:cs="Arial" w:eastAsia="Arial" w:hAnsi="Arial"/>
          <w:rtl w:val="0"/>
        </w:rPr>
        <w:t xml:space="preserve">The numerical scale used is to allow comparisons of the risk levels only.  No literal meaning is implied by the scoring level.</w:t>
      </w:r>
    </w:p>
    <w:p w:rsidR="00000000" w:rsidDel="00000000" w:rsidP="00000000" w:rsidRDefault="00000000" w:rsidRPr="00000000" w14:paraId="00000151">
      <w:pPr>
        <w:jc w:val="both"/>
        <w:rPr>
          <w:rFonts w:ascii="Arial" w:cs="Arial" w:eastAsia="Arial" w:hAnsi="Arial"/>
        </w:rPr>
      </w:pPr>
      <w:r w:rsidDel="00000000" w:rsidR="00000000" w:rsidRPr="00000000">
        <w:rPr>
          <w:rtl w:val="0"/>
        </w:rPr>
      </w:r>
    </w:p>
    <w:p w:rsidR="00000000" w:rsidDel="00000000" w:rsidP="00000000" w:rsidRDefault="00000000" w:rsidRPr="00000000" w14:paraId="00000152">
      <w:pPr>
        <w:rPr>
          <w:sz w:val="24"/>
          <w:szCs w:val="24"/>
        </w:rPr>
        <w:sectPr>
          <w:headerReference r:id="rId6" w:type="default"/>
          <w:headerReference r:id="rId7" w:type="first"/>
          <w:footerReference r:id="rId8" w:type="default"/>
          <w:footerReference r:id="rId9" w:type="first"/>
          <w:pgSz w:h="11904" w:w="16830" w:orient="landscape"/>
          <w:pgMar w:bottom="902" w:top="879" w:left="499" w:right="629" w:header="0" w:footer="510"/>
          <w:pgNumType w:start="1"/>
          <w:titlePg w:val="1"/>
        </w:sectPr>
      </w:pPr>
      <w:r w:rsidDel="00000000" w:rsidR="00000000" w:rsidRPr="00000000">
        <w:rPr>
          <w:rtl w:val="0"/>
        </w:rPr>
      </w:r>
    </w:p>
    <w:p w:rsidR="00000000" w:rsidDel="00000000" w:rsidP="00000000" w:rsidRDefault="00000000" w:rsidRPr="00000000" w14:paraId="00000153">
      <w:pPr>
        <w:pStyle w:val="Heading3"/>
        <w:rPr>
          <w:b w:val="0"/>
        </w:rPr>
      </w:pPr>
      <w:r w:rsidDel="00000000" w:rsidR="00000000" w:rsidRPr="00000000">
        <w:rPr>
          <w:b w:val="0"/>
          <w:rtl w:val="0"/>
        </w:rPr>
        <w:t xml:space="preserve">‘Major Injury’ shall be as defined in the Reporting of Injuries Diseases and Dangerous Occurrences Regulations  - please see the Accident/incident reporting guidance note for further information on this.</w:t>
      </w:r>
    </w:p>
    <w:p w:rsidR="00000000" w:rsidDel="00000000" w:rsidP="00000000" w:rsidRDefault="00000000" w:rsidRPr="00000000" w14:paraId="00000154">
      <w:pPr>
        <w:rPr>
          <w:rFonts w:ascii="Arial" w:cs="Arial" w:eastAsia="Arial" w:hAnsi="Arial"/>
          <w:sz w:val="24"/>
          <w:szCs w:val="24"/>
        </w:rPr>
      </w:pPr>
      <w:r w:rsidDel="00000000" w:rsidR="00000000" w:rsidRPr="00000000">
        <w:rPr>
          <w:rtl w:val="0"/>
        </w:rPr>
      </w:r>
    </w:p>
    <w:tbl>
      <w:tblPr>
        <w:tblStyle w:val="Table3"/>
        <w:tblW w:w="64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5"/>
        <w:gridCol w:w="1244"/>
        <w:gridCol w:w="4080"/>
        <w:tblGridChange w:id="0">
          <w:tblGrid>
            <w:gridCol w:w="1145"/>
            <w:gridCol w:w="1244"/>
            <w:gridCol w:w="4080"/>
          </w:tblGrid>
        </w:tblGridChange>
      </w:tblGrid>
      <w:tr>
        <w:tc>
          <w:tcPr>
            <w:gridSpan w:val="3"/>
            <w:vAlign w:val="center"/>
          </w:tcPr>
          <w:p w:rsidR="00000000" w:rsidDel="00000000" w:rsidP="00000000" w:rsidRDefault="00000000" w:rsidRPr="00000000" w14:paraId="00000155">
            <w:pPr>
              <w:pStyle w:val="Heading1"/>
              <w:jc w:val="center"/>
              <w:rPr>
                <w:b w:val="0"/>
                <w:sz w:val="24"/>
                <w:szCs w:val="24"/>
              </w:rPr>
            </w:pPr>
            <w:r w:rsidDel="00000000" w:rsidR="00000000" w:rsidRPr="00000000">
              <w:rPr>
                <w:b w:val="0"/>
                <w:sz w:val="24"/>
                <w:szCs w:val="24"/>
                <w:rtl w:val="0"/>
              </w:rPr>
              <w:t xml:space="preserve">Key to Shading</w:t>
            </w:r>
          </w:p>
        </w:tc>
      </w:tr>
      <w:tr>
        <w:trPr>
          <w:trHeight w:val="600" w:hRule="atLeast"/>
        </w:trPr>
        <w:tc>
          <w:tcPr>
            <w:shd w:fill="f04747" w:val="clear"/>
            <w:vAlign w:val="center"/>
          </w:tcPr>
          <w:p w:rsidR="00000000" w:rsidDel="00000000" w:rsidP="00000000" w:rsidRDefault="00000000" w:rsidRPr="00000000" w14:paraId="0000015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48 - 100</w:t>
            </w:r>
          </w:p>
        </w:tc>
        <w:tc>
          <w:tcPr>
            <w:vAlign w:val="center"/>
          </w:tcPr>
          <w:p w:rsidR="00000000" w:rsidDel="00000000" w:rsidP="00000000" w:rsidRDefault="00000000" w:rsidRPr="00000000" w14:paraId="0000015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High</w:t>
            </w:r>
          </w:p>
        </w:tc>
        <w:tc>
          <w:tcPr>
            <w:vAlign w:val="center"/>
          </w:tcPr>
          <w:p w:rsidR="00000000" w:rsidDel="00000000" w:rsidP="00000000" w:rsidRDefault="00000000" w:rsidRPr="00000000" w14:paraId="0000015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Level of risk is unacceptable</w:t>
            </w:r>
          </w:p>
        </w:tc>
      </w:tr>
      <w:tr>
        <w:trPr>
          <w:trHeight w:val="600" w:hRule="atLeast"/>
        </w:trPr>
        <w:tc>
          <w:tcPr>
            <w:shd w:fill="ffd966" w:val="clear"/>
            <w:vAlign w:val="center"/>
          </w:tcPr>
          <w:p w:rsidR="00000000" w:rsidDel="00000000" w:rsidP="00000000" w:rsidRDefault="00000000" w:rsidRPr="00000000" w14:paraId="0000015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16 - 40</w:t>
            </w:r>
          </w:p>
        </w:tc>
        <w:tc>
          <w:tcPr>
            <w:vAlign w:val="center"/>
          </w:tcPr>
          <w:p w:rsidR="00000000" w:rsidDel="00000000" w:rsidP="00000000" w:rsidRDefault="00000000" w:rsidRPr="00000000" w14:paraId="0000015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Medium</w:t>
            </w:r>
          </w:p>
        </w:tc>
        <w:tc>
          <w:tcPr>
            <w:vAlign w:val="center"/>
          </w:tcPr>
          <w:p w:rsidR="00000000" w:rsidDel="00000000" w:rsidP="00000000" w:rsidRDefault="00000000" w:rsidRPr="00000000" w14:paraId="0000015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Level of risk may be tolerable. Seek to reduce the level of risk.</w:t>
            </w:r>
          </w:p>
        </w:tc>
      </w:tr>
      <w:tr>
        <w:trPr>
          <w:trHeight w:val="600" w:hRule="atLeast"/>
        </w:trPr>
        <w:tc>
          <w:tcPr>
            <w:shd w:fill="93c47d" w:val="clear"/>
            <w:vAlign w:val="center"/>
          </w:tcPr>
          <w:p w:rsidR="00000000" w:rsidDel="00000000" w:rsidP="00000000" w:rsidRDefault="00000000" w:rsidRPr="00000000" w14:paraId="0000015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1 - 12</w:t>
            </w:r>
          </w:p>
        </w:tc>
        <w:tc>
          <w:tcPr>
            <w:vAlign w:val="center"/>
          </w:tcPr>
          <w:p w:rsidR="00000000" w:rsidDel="00000000" w:rsidP="00000000" w:rsidRDefault="00000000" w:rsidRPr="00000000" w14:paraId="0000015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Low</w:t>
            </w:r>
          </w:p>
        </w:tc>
        <w:tc>
          <w:tcPr>
            <w:vAlign w:val="center"/>
          </w:tcPr>
          <w:p w:rsidR="00000000" w:rsidDel="00000000" w:rsidP="00000000" w:rsidRDefault="00000000" w:rsidRPr="00000000" w14:paraId="0000016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Level of risk is acceptable</w:t>
            </w:r>
          </w:p>
        </w:tc>
      </w:tr>
    </w:tbl>
    <w:p w:rsidR="00000000" w:rsidDel="00000000" w:rsidP="00000000" w:rsidRDefault="00000000" w:rsidRPr="00000000" w14:paraId="00000161">
      <w:pPr>
        <w:rPr>
          <w:rFonts w:ascii="Arial" w:cs="Arial" w:eastAsia="Arial" w:hAnsi="Arial"/>
        </w:rPr>
      </w:pPr>
      <w:r w:rsidDel="00000000" w:rsidR="00000000" w:rsidRPr="00000000">
        <w:rPr>
          <w:rtl w:val="0"/>
        </w:rPr>
      </w:r>
    </w:p>
    <w:p w:rsidR="00000000" w:rsidDel="00000000" w:rsidP="00000000" w:rsidRDefault="00000000" w:rsidRPr="00000000" w14:paraId="00000162">
      <w:pPr>
        <w:pStyle w:val="Heading2"/>
        <w:rPr>
          <w:b w:val="0"/>
        </w:rPr>
      </w:pPr>
      <w:r w:rsidDel="00000000" w:rsidR="00000000" w:rsidRPr="00000000">
        <w:rPr>
          <w:rtl w:val="0"/>
        </w:rPr>
      </w:r>
    </w:p>
    <w:p w:rsidR="00000000" w:rsidDel="00000000" w:rsidP="00000000" w:rsidRDefault="00000000" w:rsidRPr="00000000" w14:paraId="00000163">
      <w:pPr>
        <w:pStyle w:val="Heading2"/>
        <w:rPr>
          <w:b w:val="0"/>
        </w:rPr>
      </w:pPr>
      <w:bookmarkStart w:colFirst="0" w:colLast="0" w:name="_iirzbt18dn3o" w:id="1"/>
      <w:bookmarkEnd w:id="1"/>
      <w:r w:rsidDel="00000000" w:rsidR="00000000" w:rsidRPr="00000000">
        <w:rPr>
          <w:b w:val="0"/>
          <w:rtl w:val="0"/>
        </w:rPr>
        <w:t xml:space="preserve">Definitions for Likelihood</w:t>
      </w:r>
    </w:p>
    <w:p w:rsidR="00000000" w:rsidDel="00000000" w:rsidP="00000000" w:rsidRDefault="00000000" w:rsidRPr="00000000" w14:paraId="00000164">
      <w:pPr>
        <w:rPr>
          <w:rFonts w:ascii="Arial" w:cs="Arial" w:eastAsia="Arial" w:hAnsi="Arial"/>
          <w:sz w:val="24"/>
          <w:szCs w:val="24"/>
        </w:rPr>
      </w:pPr>
      <w:r w:rsidDel="00000000" w:rsidR="00000000" w:rsidRPr="00000000">
        <w:rPr>
          <w:rtl w:val="0"/>
        </w:rPr>
      </w:r>
    </w:p>
    <w:tbl>
      <w:tblPr>
        <w:tblStyle w:val="Table4"/>
        <w:tblW w:w="97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04"/>
        <w:gridCol w:w="562"/>
        <w:gridCol w:w="7690"/>
        <w:tblGridChange w:id="0">
          <w:tblGrid>
            <w:gridCol w:w="1504"/>
            <w:gridCol w:w="562"/>
            <w:gridCol w:w="7690"/>
          </w:tblGrid>
        </w:tblGridChange>
      </w:tblGrid>
      <w:tr>
        <w:tc>
          <w:tcPr/>
          <w:p w:rsidR="00000000" w:rsidDel="00000000" w:rsidP="00000000" w:rsidRDefault="00000000" w:rsidRPr="00000000" w14:paraId="00000165">
            <w:pPr>
              <w:rPr>
                <w:rFonts w:ascii="Arial" w:cs="Arial" w:eastAsia="Arial" w:hAnsi="Arial"/>
                <w:sz w:val="24"/>
                <w:szCs w:val="24"/>
              </w:rPr>
            </w:pPr>
            <w:r w:rsidDel="00000000" w:rsidR="00000000" w:rsidRPr="00000000">
              <w:rPr>
                <w:rFonts w:ascii="Arial" w:cs="Arial" w:eastAsia="Arial" w:hAnsi="Arial"/>
                <w:sz w:val="24"/>
                <w:szCs w:val="24"/>
                <w:rtl w:val="0"/>
              </w:rPr>
              <w:t xml:space="preserve">Certain</w:t>
            </w:r>
          </w:p>
        </w:tc>
        <w:tc>
          <w:tcPr/>
          <w:p w:rsidR="00000000" w:rsidDel="00000000" w:rsidP="00000000" w:rsidRDefault="00000000" w:rsidRPr="00000000" w14:paraId="0000016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167">
            <w:pPr>
              <w:rPr>
                <w:rFonts w:ascii="Arial" w:cs="Arial" w:eastAsia="Arial" w:hAnsi="Arial"/>
                <w:sz w:val="24"/>
                <w:szCs w:val="24"/>
              </w:rPr>
            </w:pPr>
            <w:r w:rsidDel="00000000" w:rsidR="00000000" w:rsidRPr="00000000">
              <w:rPr>
                <w:rFonts w:ascii="Arial" w:cs="Arial" w:eastAsia="Arial" w:hAnsi="Arial"/>
                <w:sz w:val="24"/>
                <w:szCs w:val="24"/>
                <w:rtl w:val="0"/>
              </w:rPr>
              <w:t xml:space="preserve">Has happened before and is expected to happen on this occasion.</w:t>
            </w:r>
          </w:p>
        </w:tc>
      </w:tr>
      <w:tr>
        <w:tc>
          <w:tcPr/>
          <w:p w:rsidR="00000000" w:rsidDel="00000000" w:rsidP="00000000" w:rsidRDefault="00000000" w:rsidRPr="00000000" w14:paraId="00000168">
            <w:pPr>
              <w:rPr>
                <w:rFonts w:ascii="Arial" w:cs="Arial" w:eastAsia="Arial" w:hAnsi="Arial"/>
                <w:sz w:val="24"/>
                <w:szCs w:val="24"/>
              </w:rPr>
            </w:pPr>
            <w:r w:rsidDel="00000000" w:rsidR="00000000" w:rsidRPr="00000000">
              <w:rPr>
                <w:rFonts w:ascii="Arial" w:cs="Arial" w:eastAsia="Arial" w:hAnsi="Arial"/>
                <w:sz w:val="24"/>
                <w:szCs w:val="24"/>
                <w:rtl w:val="0"/>
              </w:rPr>
              <w:t xml:space="preserve">Very Likely</w:t>
            </w:r>
          </w:p>
        </w:tc>
        <w:tc>
          <w:tcPr/>
          <w:p w:rsidR="00000000" w:rsidDel="00000000" w:rsidP="00000000" w:rsidRDefault="00000000" w:rsidRPr="00000000" w14:paraId="0000016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16A">
            <w:pPr>
              <w:rPr>
                <w:rFonts w:ascii="Arial" w:cs="Arial" w:eastAsia="Arial" w:hAnsi="Arial"/>
                <w:sz w:val="24"/>
                <w:szCs w:val="24"/>
              </w:rPr>
            </w:pPr>
            <w:r w:rsidDel="00000000" w:rsidR="00000000" w:rsidRPr="00000000">
              <w:rPr>
                <w:rFonts w:ascii="Arial" w:cs="Arial" w:eastAsia="Arial" w:hAnsi="Arial"/>
                <w:sz w:val="24"/>
                <w:szCs w:val="24"/>
                <w:rtl w:val="0"/>
              </w:rPr>
              <w:t xml:space="preserve">Has happened before and is very likely to happen on this occasion.</w:t>
            </w:r>
          </w:p>
        </w:tc>
      </w:tr>
      <w:tr>
        <w:tc>
          <w:tcPr/>
          <w:p w:rsidR="00000000" w:rsidDel="00000000" w:rsidP="00000000" w:rsidRDefault="00000000" w:rsidRPr="00000000" w14:paraId="0000016B">
            <w:pPr>
              <w:rPr>
                <w:rFonts w:ascii="Arial" w:cs="Arial" w:eastAsia="Arial" w:hAnsi="Arial"/>
                <w:sz w:val="24"/>
                <w:szCs w:val="24"/>
              </w:rPr>
            </w:pPr>
            <w:r w:rsidDel="00000000" w:rsidR="00000000" w:rsidRPr="00000000">
              <w:rPr>
                <w:rFonts w:ascii="Arial" w:cs="Arial" w:eastAsia="Arial" w:hAnsi="Arial"/>
                <w:sz w:val="24"/>
                <w:szCs w:val="24"/>
                <w:rtl w:val="0"/>
              </w:rPr>
              <w:t xml:space="preserve">Probable</w:t>
            </w:r>
          </w:p>
        </w:tc>
        <w:tc>
          <w:tcPr/>
          <w:p w:rsidR="00000000" w:rsidDel="00000000" w:rsidP="00000000" w:rsidRDefault="00000000" w:rsidRPr="00000000" w14:paraId="0000016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16D">
            <w:pPr>
              <w:rPr>
                <w:rFonts w:ascii="Arial" w:cs="Arial" w:eastAsia="Arial" w:hAnsi="Arial"/>
                <w:sz w:val="24"/>
                <w:szCs w:val="24"/>
              </w:rPr>
            </w:pPr>
            <w:r w:rsidDel="00000000" w:rsidR="00000000" w:rsidRPr="00000000">
              <w:rPr>
                <w:rFonts w:ascii="Arial" w:cs="Arial" w:eastAsia="Arial" w:hAnsi="Arial"/>
                <w:sz w:val="24"/>
                <w:szCs w:val="24"/>
                <w:rtl w:val="0"/>
              </w:rPr>
              <w:t xml:space="preserve">Has been known to occur before and is likely to happen on this occasion.</w:t>
            </w:r>
          </w:p>
        </w:tc>
      </w:tr>
      <w:tr>
        <w:tc>
          <w:tcPr/>
          <w:p w:rsidR="00000000" w:rsidDel="00000000" w:rsidP="00000000" w:rsidRDefault="00000000" w:rsidRPr="00000000" w14:paraId="0000016E">
            <w:pPr>
              <w:rPr>
                <w:rFonts w:ascii="Arial" w:cs="Arial" w:eastAsia="Arial" w:hAnsi="Arial"/>
                <w:sz w:val="24"/>
                <w:szCs w:val="24"/>
              </w:rPr>
            </w:pPr>
            <w:r w:rsidDel="00000000" w:rsidR="00000000" w:rsidRPr="00000000">
              <w:rPr>
                <w:rFonts w:ascii="Arial" w:cs="Arial" w:eastAsia="Arial" w:hAnsi="Arial"/>
                <w:sz w:val="24"/>
                <w:szCs w:val="24"/>
                <w:rtl w:val="0"/>
              </w:rPr>
              <w:t xml:space="preserve">Possible</w:t>
            </w:r>
          </w:p>
        </w:tc>
        <w:tc>
          <w:tcPr/>
          <w:p w:rsidR="00000000" w:rsidDel="00000000" w:rsidP="00000000" w:rsidRDefault="00000000" w:rsidRPr="00000000" w14:paraId="0000016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170">
            <w:pPr>
              <w:rPr>
                <w:rFonts w:ascii="Arial" w:cs="Arial" w:eastAsia="Arial" w:hAnsi="Arial"/>
                <w:sz w:val="24"/>
                <w:szCs w:val="24"/>
              </w:rPr>
            </w:pPr>
            <w:r w:rsidDel="00000000" w:rsidR="00000000" w:rsidRPr="00000000">
              <w:rPr>
                <w:rFonts w:ascii="Arial" w:cs="Arial" w:eastAsia="Arial" w:hAnsi="Arial"/>
                <w:sz w:val="24"/>
                <w:szCs w:val="24"/>
                <w:rtl w:val="0"/>
              </w:rPr>
              <w:t xml:space="preserve">Has been known to occur and it may happen on this occasion.</w:t>
            </w:r>
          </w:p>
        </w:tc>
      </w:tr>
      <w:tr>
        <w:tc>
          <w:tcPr/>
          <w:p w:rsidR="00000000" w:rsidDel="00000000" w:rsidP="00000000" w:rsidRDefault="00000000" w:rsidRPr="00000000" w14:paraId="00000171">
            <w:pPr>
              <w:rPr>
                <w:rFonts w:ascii="Arial" w:cs="Arial" w:eastAsia="Arial" w:hAnsi="Arial"/>
                <w:sz w:val="24"/>
                <w:szCs w:val="24"/>
              </w:rPr>
            </w:pPr>
            <w:r w:rsidDel="00000000" w:rsidR="00000000" w:rsidRPr="00000000">
              <w:rPr>
                <w:rFonts w:ascii="Arial" w:cs="Arial" w:eastAsia="Arial" w:hAnsi="Arial"/>
                <w:sz w:val="24"/>
                <w:szCs w:val="24"/>
                <w:rtl w:val="0"/>
              </w:rPr>
              <w:t xml:space="preserve">Unlikely</w:t>
            </w:r>
          </w:p>
        </w:tc>
        <w:tc>
          <w:tcPr/>
          <w:p w:rsidR="00000000" w:rsidDel="00000000" w:rsidP="00000000" w:rsidRDefault="00000000" w:rsidRPr="00000000" w14:paraId="0000017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173">
            <w:pPr>
              <w:rPr>
                <w:rFonts w:ascii="Arial" w:cs="Arial" w:eastAsia="Arial" w:hAnsi="Arial"/>
                <w:sz w:val="24"/>
                <w:szCs w:val="24"/>
              </w:rPr>
            </w:pPr>
            <w:r w:rsidDel="00000000" w:rsidR="00000000" w:rsidRPr="00000000">
              <w:rPr>
                <w:rFonts w:ascii="Arial" w:cs="Arial" w:eastAsia="Arial" w:hAnsi="Arial"/>
                <w:sz w:val="24"/>
                <w:szCs w:val="24"/>
                <w:rtl w:val="0"/>
              </w:rPr>
              <w:t xml:space="preserve">Has been known to occur before but no reason to suggest that it will happen on this occasion.</w:t>
            </w:r>
          </w:p>
        </w:tc>
      </w:tr>
      <w:tr>
        <w:tc>
          <w:tcPr/>
          <w:p w:rsidR="00000000" w:rsidDel="00000000" w:rsidP="00000000" w:rsidRDefault="00000000" w:rsidRPr="00000000" w14:paraId="00000174">
            <w:pPr>
              <w:rPr>
                <w:rFonts w:ascii="Arial" w:cs="Arial" w:eastAsia="Arial" w:hAnsi="Arial"/>
                <w:sz w:val="24"/>
                <w:szCs w:val="24"/>
              </w:rPr>
            </w:pPr>
            <w:r w:rsidDel="00000000" w:rsidR="00000000" w:rsidRPr="00000000">
              <w:rPr>
                <w:rFonts w:ascii="Arial" w:cs="Arial" w:eastAsia="Arial" w:hAnsi="Arial"/>
                <w:sz w:val="24"/>
                <w:szCs w:val="24"/>
                <w:rtl w:val="0"/>
              </w:rPr>
              <w:t xml:space="preserve">Very Unlikely</w:t>
            </w:r>
          </w:p>
        </w:tc>
        <w:tc>
          <w:tcPr/>
          <w:p w:rsidR="00000000" w:rsidDel="00000000" w:rsidP="00000000" w:rsidRDefault="00000000" w:rsidRPr="00000000" w14:paraId="0000017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176">
            <w:pPr>
              <w:rPr>
                <w:rFonts w:ascii="Arial" w:cs="Arial" w:eastAsia="Arial" w:hAnsi="Arial"/>
                <w:sz w:val="24"/>
                <w:szCs w:val="24"/>
              </w:rPr>
            </w:pPr>
            <w:r w:rsidDel="00000000" w:rsidR="00000000" w:rsidRPr="00000000">
              <w:rPr>
                <w:rFonts w:ascii="Arial" w:cs="Arial" w:eastAsia="Arial" w:hAnsi="Arial"/>
                <w:sz w:val="24"/>
                <w:szCs w:val="24"/>
                <w:rtl w:val="0"/>
              </w:rPr>
              <w:t xml:space="preserve">Has never happened before and there are no reasons to suggest it will happen on this occasion.</w:t>
            </w:r>
          </w:p>
        </w:tc>
      </w:tr>
    </w:tbl>
    <w:p w:rsidR="00000000" w:rsidDel="00000000" w:rsidP="00000000" w:rsidRDefault="00000000" w:rsidRPr="00000000" w14:paraId="00000177">
      <w:pPr>
        <w:rPr>
          <w:rFonts w:ascii="Arial" w:cs="Arial" w:eastAsia="Arial" w:hAnsi="Arial"/>
          <w:sz w:val="24"/>
          <w:szCs w:val="24"/>
        </w:rPr>
      </w:pPr>
      <w:r w:rsidDel="00000000" w:rsidR="00000000" w:rsidRPr="00000000">
        <w:rPr>
          <w:rtl w:val="0"/>
        </w:rPr>
      </w:r>
    </w:p>
    <w:sectPr>
      <w:type w:val="continuous"/>
      <w:pgSz w:h="11904" w:w="16830" w:orient="landscape"/>
      <w:pgMar w:bottom="902" w:top="879" w:left="499" w:right="629" w:header="0" w:footer="51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ind w:left="2880" w:firstLine="720"/>
      <w:jc w:val="left"/>
      <w:rPr/>
    </w:pPr>
    <w:r w:rsidDel="00000000" w:rsidR="00000000" w:rsidRPr="00000000">
      <w:rPr>
        <w:rFonts w:ascii="Arial" w:cs="Arial" w:eastAsia="Arial" w:hAnsi="Arial"/>
        <w:b w:val="1"/>
        <w:color w:val="00796b"/>
        <w:sz w:val="36"/>
        <w:szCs w:val="36"/>
        <w:rtl w:val="0"/>
      </w:rPr>
      <w:t xml:space="preserve">Event Organiser General Risk Assessment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9020175</wp:posOffset>
          </wp:positionH>
          <wp:positionV relativeFrom="paragraph">
            <wp:posOffset>91440</wp:posOffset>
          </wp:positionV>
          <wp:extent cx="551587" cy="557649"/>
          <wp:effectExtent b="0" l="0" r="0" t="0"/>
          <wp:wrapTopAndBottom distB="0" dist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51587" cy="55764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pPr>
    <w:rPr>
      <w:rFonts w:ascii="Arial" w:cs="Arial" w:eastAsia="Arial" w:hAnsi="Arial"/>
      <w:b w:val="1"/>
      <w:sz w:val="24"/>
      <w:szCs w:val="24"/>
    </w:rPr>
  </w:style>
  <w:style w:type="paragraph" w:styleId="Heading3">
    <w:name w:val="heading 3"/>
    <w:basedOn w:val="Normal"/>
    <w:next w:val="Normal"/>
    <w:pPr>
      <w:keepNext w:val="1"/>
    </w:pPr>
    <w:rPr>
      <w:rFonts w:ascii="Arial" w:cs="Arial" w:eastAsia="Arial" w:hAnsi="Arial"/>
      <w:b w:val="1"/>
      <w:sz w:val="24"/>
      <w:szCs w:val="24"/>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