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23407" w14:textId="77777777" w:rsidR="004B7B88" w:rsidRDefault="004B7B88">
      <w:pPr>
        <w:rPr>
          <w:color w:val="000000"/>
          <w:sz w:val="24"/>
          <w:szCs w:val="24"/>
        </w:rPr>
      </w:pPr>
    </w:p>
    <w:p w14:paraId="2532E6C8" w14:textId="77777777" w:rsidR="004B7B88" w:rsidRDefault="004D3055">
      <w:pPr>
        <w:rPr>
          <w:color w:val="000000"/>
        </w:rPr>
      </w:pPr>
      <w:r>
        <w:rPr>
          <w:color w:val="000000"/>
        </w:rPr>
        <w:t xml:space="preserve">First you need a map of the site.  You may be able to find a suitable map online from </w:t>
      </w:r>
      <w:hyperlink r:id="rId7">
        <w:r>
          <w:rPr>
            <w:color w:val="0000FF"/>
            <w:u w:val="single"/>
          </w:rPr>
          <w:t>Google Maps</w:t>
        </w:r>
      </w:hyperlink>
      <w:r>
        <w:rPr>
          <w:color w:val="000000"/>
        </w:rPr>
        <w:t xml:space="preserve">, </w:t>
      </w:r>
      <w:hyperlink r:id="rId8">
        <w:r>
          <w:rPr>
            <w:color w:val="0000FF"/>
            <w:u w:val="single"/>
          </w:rPr>
          <w:t>Bing Maps</w:t>
        </w:r>
      </w:hyperlink>
      <w:r>
        <w:rPr>
          <w:color w:val="000000"/>
        </w:rPr>
        <w:t xml:space="preserve"> or </w:t>
      </w:r>
      <w:hyperlink r:id="rId9">
        <w:r>
          <w:rPr>
            <w:color w:val="0000FF"/>
            <w:u w:val="single"/>
          </w:rPr>
          <w:t>Ordnance Survey</w:t>
        </w:r>
      </w:hyperlink>
      <w:r>
        <w:rPr>
          <w:color w:val="000000"/>
        </w:rPr>
        <w:t>.</w:t>
      </w:r>
    </w:p>
    <w:p w14:paraId="2CCC5269" w14:textId="77777777" w:rsidR="004B7B88" w:rsidRDefault="004B7B88">
      <w:pPr>
        <w:rPr>
          <w:color w:val="000000"/>
        </w:rPr>
      </w:pPr>
    </w:p>
    <w:p w14:paraId="3582521F" w14:textId="77777777" w:rsidR="004B7B88" w:rsidRDefault="004D3055">
      <w:pPr>
        <w:rPr>
          <w:color w:val="000000"/>
        </w:rPr>
      </w:pPr>
      <w:r>
        <w:rPr>
          <w:color w:val="000000"/>
        </w:rPr>
        <w:t>You can design your site plan on paper or electronically, and you may find it helpful to do both.  A paper version is easy to work on when on site and at meetings.  Th</w:t>
      </w:r>
      <w:r>
        <w:rPr>
          <w:color w:val="000000"/>
        </w:rPr>
        <w:t>en you can produce an electronic version for your final site plan, which can be used by all the event organisers, participants and in the event programme.</w:t>
      </w:r>
    </w:p>
    <w:p w14:paraId="63955024" w14:textId="77777777" w:rsidR="004B7B88" w:rsidRDefault="004B7B88">
      <w:pPr>
        <w:rPr>
          <w:color w:val="000000"/>
        </w:rPr>
      </w:pPr>
    </w:p>
    <w:p w14:paraId="72306FF5" w14:textId="77777777" w:rsidR="004B7B88" w:rsidRDefault="004D3055">
      <w:pPr>
        <w:rPr>
          <w:color w:val="000000"/>
        </w:rPr>
      </w:pPr>
      <w:r>
        <w:rPr>
          <w:color w:val="000000"/>
        </w:rPr>
        <w:t xml:space="preserve">When designing your site plan, you could try out different layouts by using a large map and cut out </w:t>
      </w:r>
      <w:r>
        <w:rPr>
          <w:color w:val="000000"/>
        </w:rPr>
        <w:t>icons to represent each activity or item of infrastructure.  These will include things like:</w:t>
      </w:r>
    </w:p>
    <w:p w14:paraId="47440603" w14:textId="77777777" w:rsidR="004B7B88" w:rsidRDefault="004B7B88">
      <w:pPr>
        <w:rPr>
          <w:color w:val="000000"/>
        </w:rPr>
      </w:pPr>
    </w:p>
    <w:p w14:paraId="17A76C3F" w14:textId="77777777" w:rsidR="004B7B88" w:rsidRDefault="004D3055">
      <w:pPr>
        <w:numPr>
          <w:ilvl w:val="0"/>
          <w:numId w:val="2"/>
        </w:numPr>
        <w:pBdr>
          <w:top w:val="nil"/>
          <w:left w:val="nil"/>
          <w:bottom w:val="nil"/>
          <w:right w:val="nil"/>
          <w:between w:val="nil"/>
        </w:pBdr>
        <w:rPr>
          <w:color w:val="000000"/>
        </w:rPr>
      </w:pPr>
      <w:r>
        <w:rPr>
          <w:color w:val="000000"/>
        </w:rPr>
        <w:t xml:space="preserve">Staging </w:t>
      </w:r>
    </w:p>
    <w:p w14:paraId="0CF0677C" w14:textId="77777777" w:rsidR="004B7B88" w:rsidRDefault="004D3055">
      <w:pPr>
        <w:numPr>
          <w:ilvl w:val="0"/>
          <w:numId w:val="2"/>
        </w:numPr>
        <w:pBdr>
          <w:top w:val="nil"/>
          <w:left w:val="nil"/>
          <w:bottom w:val="nil"/>
          <w:right w:val="nil"/>
          <w:between w:val="nil"/>
        </w:pBdr>
        <w:rPr>
          <w:color w:val="000000"/>
        </w:rPr>
      </w:pPr>
      <w:r>
        <w:rPr>
          <w:color w:val="000000"/>
        </w:rPr>
        <w:t xml:space="preserve">PA system </w:t>
      </w:r>
    </w:p>
    <w:p w14:paraId="7DBEB52B" w14:textId="77777777" w:rsidR="004B7B88" w:rsidRDefault="004D3055">
      <w:pPr>
        <w:numPr>
          <w:ilvl w:val="0"/>
          <w:numId w:val="2"/>
        </w:numPr>
        <w:pBdr>
          <w:top w:val="nil"/>
          <w:left w:val="nil"/>
          <w:bottom w:val="nil"/>
          <w:right w:val="nil"/>
          <w:between w:val="nil"/>
        </w:pBdr>
        <w:rPr>
          <w:color w:val="000000"/>
        </w:rPr>
      </w:pPr>
      <w:r>
        <w:rPr>
          <w:color w:val="000000"/>
        </w:rPr>
        <w:t xml:space="preserve">Toilets </w:t>
      </w:r>
    </w:p>
    <w:p w14:paraId="18392A82" w14:textId="77777777" w:rsidR="004B7B88" w:rsidRDefault="004D3055">
      <w:pPr>
        <w:numPr>
          <w:ilvl w:val="0"/>
          <w:numId w:val="2"/>
        </w:numPr>
        <w:pBdr>
          <w:top w:val="nil"/>
          <w:left w:val="nil"/>
          <w:bottom w:val="nil"/>
          <w:right w:val="nil"/>
          <w:between w:val="nil"/>
        </w:pBdr>
        <w:rPr>
          <w:color w:val="000000"/>
        </w:rPr>
      </w:pPr>
      <w:r>
        <w:rPr>
          <w:color w:val="000000"/>
        </w:rPr>
        <w:t xml:space="preserve">Crowd barriers </w:t>
      </w:r>
    </w:p>
    <w:p w14:paraId="642088AD" w14:textId="77777777" w:rsidR="004B7B88" w:rsidRDefault="004D3055">
      <w:pPr>
        <w:numPr>
          <w:ilvl w:val="0"/>
          <w:numId w:val="2"/>
        </w:numPr>
        <w:pBdr>
          <w:top w:val="nil"/>
          <w:left w:val="nil"/>
          <w:bottom w:val="nil"/>
          <w:right w:val="nil"/>
          <w:between w:val="nil"/>
        </w:pBdr>
        <w:rPr>
          <w:color w:val="000000"/>
        </w:rPr>
      </w:pPr>
      <w:r>
        <w:rPr>
          <w:color w:val="000000"/>
        </w:rPr>
        <w:t xml:space="preserve">Marquees and gazebos </w:t>
      </w:r>
    </w:p>
    <w:p w14:paraId="4F2851AD" w14:textId="77777777" w:rsidR="004B7B88" w:rsidRDefault="004D3055">
      <w:pPr>
        <w:numPr>
          <w:ilvl w:val="0"/>
          <w:numId w:val="2"/>
        </w:numPr>
        <w:pBdr>
          <w:top w:val="nil"/>
          <w:left w:val="nil"/>
          <w:bottom w:val="nil"/>
          <w:right w:val="nil"/>
          <w:between w:val="nil"/>
        </w:pBdr>
        <w:rPr>
          <w:color w:val="000000"/>
        </w:rPr>
      </w:pPr>
      <w:r>
        <w:rPr>
          <w:color w:val="000000"/>
        </w:rPr>
        <w:t xml:space="preserve">First aid tent </w:t>
      </w:r>
    </w:p>
    <w:p w14:paraId="58D24B37" w14:textId="77777777" w:rsidR="004B7B88" w:rsidRDefault="004D3055">
      <w:pPr>
        <w:numPr>
          <w:ilvl w:val="0"/>
          <w:numId w:val="2"/>
        </w:numPr>
        <w:pBdr>
          <w:top w:val="nil"/>
          <w:left w:val="nil"/>
          <w:bottom w:val="nil"/>
          <w:right w:val="nil"/>
          <w:between w:val="nil"/>
        </w:pBdr>
        <w:rPr>
          <w:color w:val="000000"/>
        </w:rPr>
      </w:pPr>
      <w:r>
        <w:rPr>
          <w:color w:val="000000"/>
        </w:rPr>
        <w:t xml:space="preserve">Information tent </w:t>
      </w:r>
    </w:p>
    <w:p w14:paraId="169C5001" w14:textId="77777777" w:rsidR="004B7B88" w:rsidRDefault="004D3055">
      <w:pPr>
        <w:numPr>
          <w:ilvl w:val="0"/>
          <w:numId w:val="2"/>
        </w:numPr>
        <w:pBdr>
          <w:top w:val="nil"/>
          <w:left w:val="nil"/>
          <w:bottom w:val="nil"/>
          <w:right w:val="nil"/>
          <w:between w:val="nil"/>
        </w:pBdr>
        <w:rPr>
          <w:color w:val="000000"/>
        </w:rPr>
      </w:pPr>
      <w:r>
        <w:rPr>
          <w:color w:val="000000"/>
        </w:rPr>
        <w:t xml:space="preserve">Power points </w:t>
      </w:r>
    </w:p>
    <w:p w14:paraId="05B5F3BC" w14:textId="77777777" w:rsidR="004B7B88" w:rsidRDefault="004D3055">
      <w:pPr>
        <w:numPr>
          <w:ilvl w:val="0"/>
          <w:numId w:val="2"/>
        </w:numPr>
        <w:pBdr>
          <w:top w:val="nil"/>
          <w:left w:val="nil"/>
          <w:bottom w:val="nil"/>
          <w:right w:val="nil"/>
          <w:between w:val="nil"/>
        </w:pBdr>
        <w:rPr>
          <w:color w:val="000000"/>
        </w:rPr>
      </w:pPr>
      <w:r>
        <w:rPr>
          <w:color w:val="000000"/>
        </w:rPr>
        <w:t xml:space="preserve">Parking </w:t>
      </w:r>
    </w:p>
    <w:p w14:paraId="30541DB5" w14:textId="77777777" w:rsidR="004B7B88" w:rsidRDefault="004D3055">
      <w:pPr>
        <w:numPr>
          <w:ilvl w:val="0"/>
          <w:numId w:val="2"/>
        </w:numPr>
        <w:rPr>
          <w:color w:val="000000"/>
        </w:rPr>
      </w:pPr>
      <w:r>
        <w:rPr>
          <w:color w:val="000000"/>
        </w:rPr>
        <w:t>Entrance and exit points</w:t>
      </w:r>
    </w:p>
    <w:p w14:paraId="26047B40" w14:textId="77777777" w:rsidR="004B7B88" w:rsidRDefault="004B7B88">
      <w:pPr>
        <w:rPr>
          <w:color w:val="000000"/>
        </w:rPr>
      </w:pPr>
    </w:p>
    <w:p w14:paraId="14F91F91" w14:textId="77777777" w:rsidR="004B7B88" w:rsidRDefault="004D3055">
      <w:pPr>
        <w:rPr>
          <w:color w:val="000000"/>
        </w:rPr>
      </w:pPr>
      <w:r>
        <w:rPr>
          <w:color w:val="000000"/>
        </w:rPr>
        <w:t xml:space="preserve">Go over the </w:t>
      </w:r>
      <w:r>
        <w:rPr>
          <w:color w:val="000000"/>
        </w:rPr>
        <w:t>site plan with other people who will be working on your event and discuss what will work best.  Think carefully about where your event’s central point will be.  This could be a staging area or an arena, and people should be able to hear event announcements</w:t>
      </w:r>
      <w:r>
        <w:rPr>
          <w:color w:val="000000"/>
        </w:rPr>
        <w:t xml:space="preserve"> here.</w:t>
      </w:r>
    </w:p>
    <w:p w14:paraId="343CC4EF" w14:textId="77777777" w:rsidR="004B7B88" w:rsidRDefault="004B7B88"/>
    <w:p w14:paraId="1A5BD4B3" w14:textId="77777777" w:rsidR="004B7B88" w:rsidRDefault="004D3055">
      <w:pPr>
        <w:rPr>
          <w:color w:val="000000"/>
        </w:rPr>
      </w:pPr>
      <w:r>
        <w:rPr>
          <w:color w:val="000000"/>
        </w:rPr>
        <w:t>You should also visit the site with the plan to make sure you are familiar with everything. You can carry out a preliminary assessment at the same time.  The areas to consider will depend on your event, but will probably include:</w:t>
      </w:r>
    </w:p>
    <w:p w14:paraId="4FFBA2A1" w14:textId="77777777" w:rsidR="004B7B88" w:rsidRDefault="004D3055">
      <w:r>
        <w:rPr>
          <w:color w:val="000000"/>
        </w:rPr>
        <w:t xml:space="preserve"> </w:t>
      </w:r>
    </w:p>
    <w:p w14:paraId="039ADEE5" w14:textId="77777777" w:rsidR="004B7B88" w:rsidRDefault="004D3055">
      <w:pPr>
        <w:numPr>
          <w:ilvl w:val="0"/>
          <w:numId w:val="1"/>
        </w:numPr>
      </w:pPr>
      <w:r>
        <w:rPr>
          <w:color w:val="000000"/>
        </w:rPr>
        <w:t xml:space="preserve">Entrance and exit points </w:t>
      </w:r>
    </w:p>
    <w:p w14:paraId="6765B9F3" w14:textId="77777777" w:rsidR="004B7B88" w:rsidRDefault="004D3055">
      <w:pPr>
        <w:numPr>
          <w:ilvl w:val="0"/>
          <w:numId w:val="1"/>
        </w:numPr>
      </w:pPr>
      <w:r>
        <w:rPr>
          <w:color w:val="000000"/>
        </w:rPr>
        <w:t xml:space="preserve">Emergency routes </w:t>
      </w:r>
    </w:p>
    <w:p w14:paraId="449B9969" w14:textId="77777777" w:rsidR="004B7B88" w:rsidRDefault="004D3055">
      <w:pPr>
        <w:numPr>
          <w:ilvl w:val="0"/>
          <w:numId w:val="1"/>
        </w:numPr>
      </w:pPr>
      <w:r>
        <w:rPr>
          <w:color w:val="000000"/>
        </w:rPr>
        <w:t xml:space="preserve">Central arena/staging area </w:t>
      </w:r>
    </w:p>
    <w:p w14:paraId="20592DD5" w14:textId="77777777" w:rsidR="004B7B88" w:rsidRDefault="004D3055">
      <w:pPr>
        <w:numPr>
          <w:ilvl w:val="0"/>
          <w:numId w:val="1"/>
        </w:numPr>
      </w:pPr>
      <w:r>
        <w:rPr>
          <w:color w:val="000000"/>
        </w:rPr>
        <w:t xml:space="preserve">Audience space </w:t>
      </w:r>
    </w:p>
    <w:p w14:paraId="1840124F" w14:textId="77777777" w:rsidR="004B7B88" w:rsidRDefault="004D3055">
      <w:pPr>
        <w:numPr>
          <w:ilvl w:val="0"/>
          <w:numId w:val="1"/>
        </w:numPr>
      </w:pPr>
      <w:r>
        <w:rPr>
          <w:color w:val="000000"/>
        </w:rPr>
        <w:t xml:space="preserve">Stall area </w:t>
      </w:r>
    </w:p>
    <w:p w14:paraId="6D0B1093" w14:textId="77777777" w:rsidR="004B7B88" w:rsidRDefault="004D3055">
      <w:pPr>
        <w:numPr>
          <w:ilvl w:val="0"/>
          <w:numId w:val="1"/>
        </w:numPr>
      </w:pPr>
      <w:r>
        <w:rPr>
          <w:color w:val="000000"/>
        </w:rPr>
        <w:t xml:space="preserve">Parking </w:t>
      </w:r>
    </w:p>
    <w:p w14:paraId="5C87DA3A" w14:textId="77777777" w:rsidR="004B7B88" w:rsidRDefault="004D3055">
      <w:pPr>
        <w:numPr>
          <w:ilvl w:val="0"/>
          <w:numId w:val="1"/>
        </w:numPr>
      </w:pPr>
      <w:r>
        <w:rPr>
          <w:color w:val="000000"/>
        </w:rPr>
        <w:t xml:space="preserve">Power points </w:t>
      </w:r>
    </w:p>
    <w:p w14:paraId="62CBC29A" w14:textId="77777777" w:rsidR="004B7B88" w:rsidRDefault="004D3055">
      <w:pPr>
        <w:numPr>
          <w:ilvl w:val="0"/>
          <w:numId w:val="1"/>
        </w:numPr>
        <w:rPr>
          <w:color w:val="000000"/>
        </w:rPr>
      </w:pPr>
      <w:r>
        <w:rPr>
          <w:color w:val="000000"/>
        </w:rPr>
        <w:t>General safety of the site</w:t>
      </w:r>
    </w:p>
    <w:p w14:paraId="3DF57E7D" w14:textId="77777777" w:rsidR="004B7B88" w:rsidRDefault="004B7B88">
      <w:pPr>
        <w:rPr>
          <w:color w:val="000000"/>
        </w:rPr>
      </w:pPr>
    </w:p>
    <w:p w14:paraId="0E025482" w14:textId="77777777" w:rsidR="004B7B88" w:rsidRDefault="004D3055">
      <w:pPr>
        <w:pBdr>
          <w:top w:val="nil"/>
          <w:left w:val="nil"/>
          <w:bottom w:val="nil"/>
          <w:right w:val="nil"/>
          <w:between w:val="nil"/>
        </w:pBdr>
        <w:rPr>
          <w:color w:val="000000"/>
        </w:rPr>
      </w:pPr>
      <w:r>
        <w:rPr>
          <w:color w:val="000000"/>
        </w:rPr>
        <w:t>You should update your risk assessment when you know what activities are taking place and where.</w:t>
      </w:r>
    </w:p>
    <w:sectPr w:rsidR="004B7B88">
      <w:headerReference w:type="default" r:id="rId10"/>
      <w:pgSz w:w="11906" w:h="16838"/>
      <w:pgMar w:top="1418" w:right="141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7B0ED" w14:textId="77777777" w:rsidR="004D3055" w:rsidRDefault="004D3055">
      <w:r>
        <w:separator/>
      </w:r>
    </w:p>
  </w:endnote>
  <w:endnote w:type="continuationSeparator" w:id="0">
    <w:p w14:paraId="225BF9D8" w14:textId="77777777" w:rsidR="004D3055" w:rsidRDefault="004D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540C4" w14:textId="77777777" w:rsidR="004D3055" w:rsidRDefault="004D3055">
      <w:r>
        <w:separator/>
      </w:r>
    </w:p>
  </w:footnote>
  <w:footnote w:type="continuationSeparator" w:id="0">
    <w:p w14:paraId="133CEF5F" w14:textId="77777777" w:rsidR="004D3055" w:rsidRDefault="004D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EF29" w14:textId="77777777" w:rsidR="004B7B88" w:rsidRDefault="004D3055">
    <w:pPr>
      <w:spacing w:line="276" w:lineRule="auto"/>
      <w:jc w:val="center"/>
      <w:rPr>
        <w:b/>
        <w:color w:val="00796B"/>
        <w:sz w:val="36"/>
        <w:szCs w:val="36"/>
      </w:rPr>
    </w:pPr>
    <w:r>
      <w:rPr>
        <w:b/>
        <w:color w:val="00796B"/>
        <w:sz w:val="36"/>
        <w:szCs w:val="36"/>
      </w:rPr>
      <w:t>How Do I Develop a Site Plan?</w:t>
    </w:r>
    <w:r>
      <w:rPr>
        <w:noProof/>
      </w:rPr>
      <w:drawing>
        <wp:anchor distT="0" distB="0" distL="0" distR="0" simplePos="0" relativeHeight="251658240" behindDoc="0" locked="0" layoutInCell="1" hidden="0" allowOverlap="1" wp14:anchorId="55169841" wp14:editId="5EDBCD0E">
          <wp:simplePos x="0" y="0"/>
          <wp:positionH relativeFrom="column">
            <wp:posOffset>5676900</wp:posOffset>
          </wp:positionH>
          <wp:positionV relativeFrom="paragraph">
            <wp:posOffset>-257174</wp:posOffset>
          </wp:positionV>
          <wp:extent cx="551587" cy="557649"/>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1587" cy="557649"/>
                  </a:xfrm>
                  <a:prstGeom prst="rect">
                    <a:avLst/>
                  </a:prstGeom>
                  <a:ln/>
                </pic:spPr>
              </pic:pic>
            </a:graphicData>
          </a:graphic>
        </wp:anchor>
      </w:drawing>
    </w:r>
  </w:p>
  <w:p w14:paraId="744BE4FD" w14:textId="77777777" w:rsidR="004B7B88" w:rsidRDefault="004B7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A6BA5"/>
    <w:multiLevelType w:val="multilevel"/>
    <w:tmpl w:val="EA56A1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2F67545"/>
    <w:multiLevelType w:val="multilevel"/>
    <w:tmpl w:val="586EE6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88"/>
    <w:rsid w:val="004B7B88"/>
    <w:rsid w:val="004D3055"/>
    <w:rsid w:val="00AB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51D673"/>
  <w15:docId w15:val="{0B770DA4-297D-9340-AD2A-0F767B20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ing.com/maps/?FORM=MMREDR" TargetMode="External"/><Relationship Id="rId3" Type="http://schemas.openxmlformats.org/officeDocument/2006/relationships/settings" Target="settings.xml"/><Relationship Id="rId7" Type="http://schemas.openxmlformats.org/officeDocument/2006/relationships/hyperlink" Target="http://maps.googl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rdnancesurvey.co.uk/shop/os-getama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Hugh Sharma</cp:lastModifiedBy>
  <cp:revision>2</cp:revision>
  <dcterms:created xsi:type="dcterms:W3CDTF">2022-02-09T10:24:00Z</dcterms:created>
  <dcterms:modified xsi:type="dcterms:W3CDTF">2022-02-09T10:24:00Z</dcterms:modified>
</cp:coreProperties>
</file>