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42971" w14:textId="77777777" w:rsidR="00CD3CBC" w:rsidRPr="000A27F4" w:rsidRDefault="00CD3CBC" w:rsidP="00CD3CBC">
      <w:pPr>
        <w:pStyle w:val="BWWSpace"/>
        <w:rPr>
          <w:sz w:val="24"/>
        </w:rPr>
        <w:sectPr w:rsidR="00CD3CBC" w:rsidRPr="000A27F4" w:rsidSect="00CD3CBC">
          <w:headerReference w:type="default" r:id="rId10"/>
          <w:headerReference w:type="first" r:id="rId11"/>
          <w:footerReference w:type="first" r:id="rId12"/>
          <w:pgSz w:w="11906" w:h="16838" w:code="9"/>
          <w:pgMar w:top="1664" w:right="1134" w:bottom="1418" w:left="1134" w:header="709" w:footer="709" w:gutter="0"/>
          <w:cols w:space="708"/>
          <w:formProt w:val="0"/>
          <w:titlePg/>
          <w:docGrid w:linePitch="360"/>
        </w:sectPr>
      </w:pPr>
    </w:p>
    <w:p w14:paraId="4966CA36" w14:textId="77777777" w:rsidR="00CD3CBC" w:rsidRPr="000A27F4" w:rsidRDefault="00CD3CBC" w:rsidP="00CD3CBC">
      <w:pPr>
        <w:pStyle w:val="Heading9"/>
        <w:jc w:val="center"/>
        <w:rPr>
          <w:rFonts w:ascii="Arial" w:hAnsi="Arial"/>
          <w:szCs w:val="24"/>
        </w:rPr>
      </w:pPr>
      <w:r w:rsidRPr="000A27F4">
        <w:rPr>
          <w:rFonts w:ascii="Arial" w:hAnsi="Arial"/>
          <w:szCs w:val="24"/>
        </w:rPr>
        <w:t>FILMING LICENCE</w:t>
      </w:r>
    </w:p>
    <w:p w14:paraId="076864B2" w14:textId="77777777" w:rsidR="00CD3CBC" w:rsidRPr="000A27F4" w:rsidRDefault="00CD3CBC" w:rsidP="00CD3CBC">
      <w:pPr>
        <w:pStyle w:val="Heading9"/>
        <w:jc w:val="center"/>
        <w:rPr>
          <w:rFonts w:ascii="Arial" w:hAnsi="Arial"/>
          <w:sz w:val="20"/>
        </w:rPr>
      </w:pPr>
    </w:p>
    <w:p w14:paraId="4AEBA36E" w14:textId="77777777" w:rsidR="00CD3CBC" w:rsidRPr="000A27F4" w:rsidRDefault="00CD3CBC" w:rsidP="00CD3CBC">
      <w:pPr>
        <w:jc w:val="both"/>
        <w:rPr>
          <w:rFonts w:ascii="Arial" w:hAnsi="Arial"/>
          <w:b/>
          <w:sz w:val="20"/>
        </w:rPr>
      </w:pPr>
    </w:p>
    <w:p w14:paraId="4CE99797" w14:textId="77777777" w:rsidR="00CD3CBC" w:rsidRPr="000A27F4" w:rsidRDefault="00CD3CBC" w:rsidP="00CD3CBC">
      <w:pPr>
        <w:jc w:val="both"/>
        <w:rPr>
          <w:rFonts w:ascii="Arial" w:hAnsi="Arial"/>
          <w:b/>
          <w:i/>
          <w:sz w:val="20"/>
        </w:rPr>
      </w:pPr>
      <w:r w:rsidRPr="000A27F4">
        <w:rPr>
          <w:rFonts w:ascii="Arial" w:hAnsi="Arial"/>
          <w:b/>
          <w:i/>
          <w:sz w:val="20"/>
        </w:rPr>
        <w:t>Between</w:t>
      </w:r>
    </w:p>
    <w:p w14:paraId="38695386" w14:textId="77777777" w:rsidR="00CD3CBC" w:rsidRDefault="00CD3CBC" w:rsidP="00CD3CBC">
      <w:pPr>
        <w:jc w:val="both"/>
        <w:rPr>
          <w:rFonts w:ascii="Arial" w:hAnsi="Arial"/>
          <w:b/>
          <w:sz w:val="20"/>
        </w:rPr>
      </w:pPr>
    </w:p>
    <w:p w14:paraId="3BB60316" w14:textId="65D8A016" w:rsidR="00CD3CBC" w:rsidRPr="000A27F4" w:rsidRDefault="00CD3CBC" w:rsidP="00CD3CBC">
      <w:pPr>
        <w:jc w:val="both"/>
        <w:rPr>
          <w:rFonts w:ascii="Arial" w:hAnsi="Arial"/>
          <w:sz w:val="20"/>
        </w:rPr>
      </w:pPr>
      <w:r>
        <w:rPr>
          <w:rFonts w:ascii="Arial" w:hAnsi="Arial"/>
          <w:b/>
          <w:sz w:val="20"/>
        </w:rPr>
        <w:t>Canal &amp; River Trust</w:t>
      </w:r>
      <w:r w:rsidRPr="000A27F4">
        <w:rPr>
          <w:rFonts w:ascii="Arial" w:hAnsi="Arial"/>
          <w:b/>
          <w:sz w:val="20"/>
        </w:rPr>
        <w:t xml:space="preserve"> </w:t>
      </w:r>
      <w:r w:rsidRPr="000A27F4">
        <w:rPr>
          <w:rFonts w:ascii="Arial" w:hAnsi="Arial"/>
          <w:sz w:val="20"/>
        </w:rPr>
        <w:t xml:space="preserve">whose </w:t>
      </w:r>
      <w:r>
        <w:rPr>
          <w:rFonts w:ascii="Arial" w:hAnsi="Arial"/>
          <w:sz w:val="20"/>
        </w:rPr>
        <w:t>registered</w:t>
      </w:r>
      <w:r w:rsidRPr="000A27F4">
        <w:rPr>
          <w:rFonts w:ascii="Arial" w:hAnsi="Arial"/>
          <w:sz w:val="20"/>
        </w:rPr>
        <w:t xml:space="preserve"> office is </w:t>
      </w:r>
      <w:r w:rsidR="003C36B7" w:rsidRPr="003C36B7">
        <w:rPr>
          <w:rFonts w:ascii="Arial" w:hAnsi="Arial"/>
          <w:sz w:val="20"/>
        </w:rPr>
        <w:t>National Waterways Museum Ellesmere Port, South Pier Road, Ellesmere Port, Cheshire, CH65 4FW</w:t>
      </w:r>
      <w:r>
        <w:rPr>
          <w:rFonts w:ascii="Arial" w:hAnsi="Arial"/>
          <w:sz w:val="20"/>
        </w:rPr>
        <w:t xml:space="preserve"> (“the Trust”)</w:t>
      </w:r>
    </w:p>
    <w:p w14:paraId="50A140CD" w14:textId="77777777" w:rsidR="00CD3CBC" w:rsidRDefault="00CD3CBC" w:rsidP="00CD3CBC">
      <w:pPr>
        <w:jc w:val="both"/>
        <w:rPr>
          <w:rFonts w:ascii="Arial" w:hAnsi="Arial"/>
          <w:b/>
          <w:i/>
          <w:sz w:val="20"/>
        </w:rPr>
      </w:pPr>
      <w:r w:rsidRPr="000A27F4">
        <w:rPr>
          <w:rFonts w:ascii="Arial" w:hAnsi="Arial"/>
          <w:b/>
          <w:i/>
          <w:sz w:val="20"/>
        </w:rPr>
        <w:t>And</w:t>
      </w:r>
    </w:p>
    <w:p w14:paraId="553FE232" w14:textId="77777777" w:rsidR="00CD3CBC" w:rsidRPr="000A27F4" w:rsidRDefault="00CD3CBC" w:rsidP="00CD3CBC">
      <w:pPr>
        <w:jc w:val="both"/>
        <w:rPr>
          <w:rFonts w:ascii="Arial" w:hAnsi="Arial"/>
          <w:i/>
          <w:sz w:val="20"/>
        </w:rPr>
      </w:pPr>
    </w:p>
    <w:p w14:paraId="0ED57D52" w14:textId="7D9527BA" w:rsidR="00CD3CBC" w:rsidRDefault="00CD3CBC" w:rsidP="00CD3CBC">
      <w:pPr>
        <w:pStyle w:val="Footer"/>
        <w:tabs>
          <w:tab w:val="clear" w:pos="4153"/>
          <w:tab w:val="clear" w:pos="8306"/>
        </w:tabs>
        <w:jc w:val="both"/>
        <w:rPr>
          <w:rFonts w:ascii="Arial" w:hAnsi="Arial"/>
          <w:sz w:val="20"/>
        </w:rPr>
      </w:pPr>
      <w:r>
        <w:rPr>
          <w:rFonts w:ascii="Arial" w:hAnsi="Arial"/>
          <w:b/>
          <w:sz w:val="20"/>
        </w:rPr>
        <w:t>BBC</w:t>
      </w:r>
      <w:r>
        <w:rPr>
          <w:rFonts w:ascii="Arial" w:hAnsi="Arial"/>
          <w:sz w:val="20"/>
        </w:rPr>
        <w:t xml:space="preserve"> </w:t>
      </w:r>
      <w:r w:rsidR="00223CC6" w:rsidRPr="00223CC6">
        <w:rPr>
          <w:rFonts w:ascii="Arial" w:hAnsi="Arial"/>
          <w:b/>
          <w:sz w:val="20"/>
        </w:rPr>
        <w:t>Studios</w:t>
      </w:r>
      <w:r w:rsidR="00A22D0D">
        <w:rPr>
          <w:rFonts w:ascii="Arial" w:hAnsi="Arial"/>
          <w:b/>
          <w:sz w:val="20"/>
        </w:rPr>
        <w:t xml:space="preserve"> P</w:t>
      </w:r>
      <w:r w:rsidR="00A22D0D" w:rsidRPr="00A22D0D">
        <w:rPr>
          <w:rFonts w:ascii="Arial" w:hAnsi="Arial"/>
          <w:b/>
          <w:sz w:val="20"/>
        </w:rPr>
        <w:t>roductions</w:t>
      </w:r>
      <w:r w:rsidR="00223CC6" w:rsidRPr="00223CC6">
        <w:rPr>
          <w:rFonts w:ascii="Arial" w:hAnsi="Arial"/>
          <w:b/>
          <w:sz w:val="20"/>
        </w:rPr>
        <w:t xml:space="preserve"> Ltd</w:t>
      </w:r>
      <w:r w:rsidR="00223CC6">
        <w:rPr>
          <w:rFonts w:ascii="Arial" w:hAnsi="Arial"/>
          <w:sz w:val="20"/>
        </w:rPr>
        <w:t xml:space="preserve"> </w:t>
      </w:r>
      <w:r>
        <w:rPr>
          <w:rFonts w:ascii="Arial" w:hAnsi="Arial"/>
          <w:sz w:val="20"/>
        </w:rPr>
        <w:t xml:space="preserve">whose registered office is at </w:t>
      </w:r>
      <w:r w:rsidR="003F594E">
        <w:rPr>
          <w:rFonts w:ascii="Arial" w:hAnsi="Arial"/>
          <w:sz w:val="20"/>
        </w:rPr>
        <w:t xml:space="preserve">1 </w:t>
      </w:r>
      <w:r w:rsidR="003F594E" w:rsidRPr="003F594E">
        <w:rPr>
          <w:rFonts w:ascii="Arial" w:hAnsi="Arial"/>
          <w:sz w:val="20"/>
        </w:rPr>
        <w:t xml:space="preserve">Television Centre, </w:t>
      </w:r>
      <w:r w:rsidR="003F594E">
        <w:rPr>
          <w:rFonts w:ascii="Arial" w:hAnsi="Arial"/>
          <w:sz w:val="20"/>
        </w:rPr>
        <w:t>101</w:t>
      </w:r>
      <w:r w:rsidR="003F594E" w:rsidRPr="003F594E">
        <w:rPr>
          <w:rFonts w:ascii="Arial" w:hAnsi="Arial"/>
          <w:sz w:val="20"/>
        </w:rPr>
        <w:t xml:space="preserve"> Wood L</w:t>
      </w:r>
      <w:r w:rsidR="003F594E">
        <w:rPr>
          <w:rFonts w:ascii="Arial" w:hAnsi="Arial"/>
          <w:sz w:val="20"/>
        </w:rPr>
        <w:t>a</w:t>
      </w:r>
      <w:r w:rsidR="003F594E" w:rsidRPr="003F594E">
        <w:rPr>
          <w:rFonts w:ascii="Arial" w:hAnsi="Arial"/>
          <w:sz w:val="20"/>
        </w:rPr>
        <w:t>n</w:t>
      </w:r>
      <w:r w:rsidR="003F594E">
        <w:rPr>
          <w:rFonts w:ascii="Arial" w:hAnsi="Arial"/>
          <w:sz w:val="20"/>
        </w:rPr>
        <w:t>e</w:t>
      </w:r>
      <w:r w:rsidR="003F594E" w:rsidRPr="003F594E">
        <w:rPr>
          <w:rFonts w:ascii="Arial" w:hAnsi="Arial"/>
          <w:sz w:val="20"/>
        </w:rPr>
        <w:t>, White City, London W12 7F</w:t>
      </w:r>
      <w:r w:rsidR="003F594E">
        <w:rPr>
          <w:rFonts w:ascii="Arial" w:hAnsi="Arial"/>
          <w:sz w:val="20"/>
        </w:rPr>
        <w:t>A</w:t>
      </w:r>
      <w:r w:rsidR="003F594E" w:rsidRPr="003F594E">
        <w:rPr>
          <w:rFonts w:ascii="Arial" w:hAnsi="Arial"/>
          <w:sz w:val="20"/>
        </w:rPr>
        <w:t xml:space="preserve"> </w:t>
      </w:r>
      <w:r>
        <w:rPr>
          <w:rFonts w:ascii="Arial" w:hAnsi="Arial"/>
          <w:sz w:val="20"/>
        </w:rPr>
        <w:t xml:space="preserve">(“the Licensee”) and </w:t>
      </w:r>
      <w:r w:rsidRPr="00806791">
        <w:rPr>
          <w:rFonts w:ascii="Arial" w:hAnsi="Arial"/>
          <w:sz w:val="20"/>
        </w:rPr>
        <w:t xml:space="preserve">which expression shall include </w:t>
      </w:r>
      <w:proofErr w:type="gramStart"/>
      <w:r w:rsidRPr="00806791">
        <w:rPr>
          <w:rFonts w:ascii="Arial" w:hAnsi="Arial"/>
          <w:sz w:val="20"/>
        </w:rPr>
        <w:t>all of</w:t>
      </w:r>
      <w:proofErr w:type="gramEnd"/>
      <w:r w:rsidRPr="00806791">
        <w:rPr>
          <w:rFonts w:ascii="Arial" w:hAnsi="Arial"/>
          <w:sz w:val="20"/>
        </w:rPr>
        <w:t xml:space="preserve"> its subsidiaries, licensees and assigns.</w:t>
      </w:r>
    </w:p>
    <w:p w14:paraId="2F356E82" w14:textId="77777777" w:rsidR="00CD3CBC" w:rsidRDefault="00CD3CBC" w:rsidP="00CD3CBC">
      <w:pPr>
        <w:pStyle w:val="Footer"/>
        <w:tabs>
          <w:tab w:val="clear" w:pos="4153"/>
          <w:tab w:val="clear" w:pos="8306"/>
        </w:tabs>
        <w:jc w:val="both"/>
        <w:rPr>
          <w:rFonts w:ascii="Arial" w:hAnsi="Arial"/>
          <w:sz w:val="20"/>
        </w:rPr>
      </w:pPr>
      <w:r>
        <w:rPr>
          <w:rFonts w:ascii="Arial" w:hAnsi="Arial"/>
          <w:sz w:val="20"/>
        </w:rPr>
        <w:t xml:space="preserve"> </w:t>
      </w:r>
    </w:p>
    <w:p w14:paraId="2FDD4227" w14:textId="77777777" w:rsidR="00CD3CBC" w:rsidRDefault="00CD3CBC" w:rsidP="00CD3CBC">
      <w:pPr>
        <w:pStyle w:val="Footer"/>
        <w:tabs>
          <w:tab w:val="clear" w:pos="4153"/>
          <w:tab w:val="clear" w:pos="8306"/>
        </w:tabs>
        <w:jc w:val="both"/>
        <w:rPr>
          <w:rFonts w:ascii="Arial" w:hAnsi="Arial"/>
          <w:sz w:val="20"/>
        </w:rPr>
      </w:pPr>
      <w:r w:rsidRPr="000A27F4">
        <w:rPr>
          <w:rFonts w:ascii="Arial" w:hAnsi="Arial"/>
          <w:sz w:val="20"/>
        </w:rPr>
        <w:t>Recitals</w:t>
      </w:r>
    </w:p>
    <w:p w14:paraId="563F8C3D" w14:textId="77777777" w:rsidR="00CD3CBC" w:rsidRDefault="00CD3CBC" w:rsidP="00CD3CBC">
      <w:pPr>
        <w:pStyle w:val="Footer"/>
        <w:tabs>
          <w:tab w:val="clear" w:pos="4153"/>
          <w:tab w:val="clear" w:pos="8306"/>
        </w:tabs>
        <w:jc w:val="both"/>
        <w:rPr>
          <w:rFonts w:ascii="Arial" w:hAnsi="Arial"/>
          <w:sz w:val="20"/>
        </w:rPr>
      </w:pPr>
    </w:p>
    <w:p w14:paraId="5EF3D13B" w14:textId="45D41836" w:rsidR="00CD3CBC" w:rsidRDefault="00CD3CBC" w:rsidP="00CD3CBC">
      <w:pPr>
        <w:pStyle w:val="Footer"/>
        <w:tabs>
          <w:tab w:val="clear" w:pos="4153"/>
          <w:tab w:val="clear" w:pos="8306"/>
        </w:tabs>
        <w:jc w:val="both"/>
        <w:rPr>
          <w:rFonts w:ascii="Arial" w:hAnsi="Arial"/>
          <w:sz w:val="20"/>
        </w:rPr>
      </w:pPr>
      <w:r>
        <w:rPr>
          <w:rFonts w:ascii="Arial" w:hAnsi="Arial"/>
          <w:sz w:val="20"/>
        </w:rPr>
        <w:t>(A)</w:t>
      </w:r>
      <w:r>
        <w:rPr>
          <w:rFonts w:ascii="Arial" w:hAnsi="Arial"/>
          <w:sz w:val="20"/>
        </w:rPr>
        <w:tab/>
        <w:t xml:space="preserve">The Trust owns property at various locations </w:t>
      </w:r>
      <w:r w:rsidR="001A467E">
        <w:rPr>
          <w:rFonts w:ascii="Arial" w:hAnsi="Arial"/>
          <w:sz w:val="20"/>
        </w:rPr>
        <w:t>a</w:t>
      </w:r>
      <w:r>
        <w:rPr>
          <w:rFonts w:ascii="Arial" w:hAnsi="Arial"/>
          <w:sz w:val="20"/>
        </w:rPr>
        <w:t xml:space="preserve">cross the United </w:t>
      </w:r>
      <w:proofErr w:type="gramStart"/>
      <w:r>
        <w:rPr>
          <w:rFonts w:ascii="Arial" w:hAnsi="Arial"/>
          <w:sz w:val="20"/>
        </w:rPr>
        <w:t>Kingdom;</w:t>
      </w:r>
      <w:proofErr w:type="gramEnd"/>
    </w:p>
    <w:p w14:paraId="4AAEB2CD" w14:textId="77777777" w:rsidR="00CD3CBC" w:rsidRDefault="00CD3CBC" w:rsidP="00CD3CBC">
      <w:pPr>
        <w:pStyle w:val="Footer"/>
        <w:tabs>
          <w:tab w:val="clear" w:pos="4153"/>
          <w:tab w:val="clear" w:pos="8306"/>
        </w:tabs>
        <w:jc w:val="both"/>
        <w:rPr>
          <w:rFonts w:ascii="Arial" w:hAnsi="Arial"/>
          <w:sz w:val="20"/>
        </w:rPr>
      </w:pPr>
    </w:p>
    <w:p w14:paraId="2B0E51AB" w14:textId="77777777" w:rsidR="00CD3CBC" w:rsidRPr="000A27F4" w:rsidRDefault="00CD3CBC" w:rsidP="00CD3CBC">
      <w:pPr>
        <w:pStyle w:val="Footer"/>
        <w:tabs>
          <w:tab w:val="clear" w:pos="4153"/>
          <w:tab w:val="clear" w:pos="8306"/>
        </w:tabs>
        <w:ind w:left="720" w:hanging="720"/>
        <w:jc w:val="both"/>
        <w:rPr>
          <w:rFonts w:ascii="Arial" w:hAnsi="Arial"/>
          <w:sz w:val="20"/>
        </w:rPr>
      </w:pPr>
      <w:r>
        <w:rPr>
          <w:rFonts w:ascii="Arial" w:hAnsi="Arial"/>
          <w:sz w:val="20"/>
        </w:rPr>
        <w:t>(B)</w:t>
      </w:r>
      <w:r>
        <w:rPr>
          <w:rFonts w:ascii="Arial" w:hAnsi="Arial"/>
          <w:sz w:val="20"/>
        </w:rPr>
        <w:tab/>
        <w:t xml:space="preserve">The Licensee </w:t>
      </w:r>
      <w:r w:rsidRPr="000A27F4">
        <w:rPr>
          <w:rFonts w:ascii="Arial" w:hAnsi="Arial"/>
          <w:sz w:val="20"/>
        </w:rPr>
        <w:t xml:space="preserve">wishes to use the Site for the purposes set out in Clause 1 of this Licence and </w:t>
      </w:r>
      <w:r>
        <w:rPr>
          <w:rFonts w:ascii="Arial" w:hAnsi="Arial"/>
          <w:sz w:val="20"/>
        </w:rPr>
        <w:t>the Trust</w:t>
      </w:r>
      <w:r w:rsidRPr="000A27F4">
        <w:rPr>
          <w:rFonts w:ascii="Arial" w:hAnsi="Arial"/>
          <w:sz w:val="20"/>
        </w:rPr>
        <w:t xml:space="preserve"> is willing to allow </w:t>
      </w:r>
      <w:r>
        <w:rPr>
          <w:rFonts w:ascii="Arial" w:hAnsi="Arial"/>
          <w:sz w:val="20"/>
        </w:rPr>
        <w:t>the Licensee</w:t>
      </w:r>
      <w:r w:rsidRPr="000A27F4">
        <w:rPr>
          <w:rFonts w:ascii="Arial" w:hAnsi="Arial"/>
          <w:sz w:val="20"/>
        </w:rPr>
        <w:t xml:space="preserve"> to use the Site for</w:t>
      </w:r>
      <w:r>
        <w:rPr>
          <w:rFonts w:ascii="Arial" w:hAnsi="Arial"/>
          <w:sz w:val="20"/>
        </w:rPr>
        <w:t xml:space="preserve"> those purposes on the terms of </w:t>
      </w:r>
      <w:r w:rsidRPr="000A27F4">
        <w:rPr>
          <w:rFonts w:ascii="Arial" w:hAnsi="Arial"/>
          <w:sz w:val="20"/>
        </w:rPr>
        <w:t>this Licence.</w:t>
      </w:r>
    </w:p>
    <w:p w14:paraId="5F5FD5E0" w14:textId="77777777" w:rsidR="00CD3CBC" w:rsidRPr="000A27F4" w:rsidRDefault="00CD3CBC" w:rsidP="00CD3CBC">
      <w:pPr>
        <w:pStyle w:val="Footer"/>
        <w:tabs>
          <w:tab w:val="clear" w:pos="4153"/>
          <w:tab w:val="clear" w:pos="8306"/>
        </w:tabs>
        <w:jc w:val="both"/>
        <w:rPr>
          <w:rFonts w:ascii="Arial" w:hAnsi="Arial"/>
          <w:sz w:val="20"/>
        </w:rPr>
      </w:pPr>
    </w:p>
    <w:p w14:paraId="7A9CDA86" w14:textId="77777777" w:rsidR="00CD3CBC" w:rsidRPr="000A27F4" w:rsidRDefault="00CD3CBC" w:rsidP="00CD3CBC">
      <w:pPr>
        <w:pStyle w:val="Footer"/>
        <w:tabs>
          <w:tab w:val="clear" w:pos="4153"/>
          <w:tab w:val="clear" w:pos="8306"/>
        </w:tabs>
        <w:jc w:val="both"/>
        <w:rPr>
          <w:rFonts w:ascii="Arial" w:hAnsi="Arial"/>
          <w:sz w:val="20"/>
        </w:rPr>
      </w:pPr>
    </w:p>
    <w:p w14:paraId="6E7832F3" w14:textId="77777777" w:rsidR="00CD3CBC" w:rsidRPr="000A27F4" w:rsidRDefault="00CD3CBC" w:rsidP="00CD3CBC">
      <w:pPr>
        <w:jc w:val="both"/>
        <w:rPr>
          <w:rFonts w:ascii="Arial" w:hAnsi="Arial"/>
          <w:b/>
          <w:sz w:val="20"/>
        </w:rPr>
      </w:pPr>
      <w:r w:rsidRPr="000A27F4">
        <w:rPr>
          <w:rFonts w:ascii="Arial" w:hAnsi="Arial"/>
          <w:b/>
          <w:sz w:val="20"/>
        </w:rPr>
        <w:t>IT IS HEREBY AGREED as follows:</w:t>
      </w:r>
    </w:p>
    <w:p w14:paraId="14478041" w14:textId="77777777" w:rsidR="00CD3CBC" w:rsidRPr="000A27F4" w:rsidRDefault="00CD3CBC" w:rsidP="00CD3CBC">
      <w:pPr>
        <w:jc w:val="both"/>
        <w:rPr>
          <w:rFonts w:ascii="Arial" w:hAnsi="Arial"/>
          <w:b/>
          <w:sz w:val="20"/>
        </w:rPr>
      </w:pPr>
    </w:p>
    <w:p w14:paraId="160FE75A" w14:textId="77777777" w:rsidR="00CD3CBC" w:rsidRPr="000A27F4" w:rsidRDefault="00CD3CBC" w:rsidP="00CD3CBC">
      <w:pPr>
        <w:jc w:val="both"/>
        <w:rPr>
          <w:rFonts w:ascii="Arial" w:hAnsi="Arial"/>
          <w:b/>
          <w:sz w:val="20"/>
        </w:rPr>
      </w:pPr>
    </w:p>
    <w:p w14:paraId="7B2B21D6" w14:textId="77777777" w:rsidR="00CD3CBC" w:rsidRPr="000A27F4" w:rsidRDefault="00CD3CBC" w:rsidP="00CD3CBC">
      <w:pPr>
        <w:numPr>
          <w:ilvl w:val="0"/>
          <w:numId w:val="2"/>
        </w:numPr>
        <w:jc w:val="both"/>
        <w:rPr>
          <w:rFonts w:ascii="Arial" w:hAnsi="Arial"/>
          <w:b/>
          <w:sz w:val="20"/>
          <w:u w:val="single"/>
        </w:rPr>
      </w:pPr>
      <w:r w:rsidRPr="000A27F4">
        <w:rPr>
          <w:rFonts w:ascii="Arial" w:hAnsi="Arial"/>
          <w:b/>
          <w:sz w:val="20"/>
          <w:u w:val="single"/>
        </w:rPr>
        <w:t>DEFINITIONS</w:t>
      </w:r>
    </w:p>
    <w:p w14:paraId="40BE0D26" w14:textId="77777777" w:rsidR="00CD3CBC" w:rsidRPr="000A27F4" w:rsidRDefault="00CD3CBC" w:rsidP="00CD3CBC">
      <w:pPr>
        <w:jc w:val="both"/>
        <w:rPr>
          <w:rFonts w:ascii="Arial" w:hAnsi="Arial"/>
          <w:b/>
          <w:sz w:val="20"/>
          <w:u w:val="single"/>
        </w:rPr>
      </w:pPr>
    </w:p>
    <w:tbl>
      <w:tblPr>
        <w:tblW w:w="0" w:type="auto"/>
        <w:tblLook w:val="01E0" w:firstRow="1" w:lastRow="1" w:firstColumn="1" w:lastColumn="1" w:noHBand="0" w:noVBand="0"/>
      </w:tblPr>
      <w:tblGrid>
        <w:gridCol w:w="2166"/>
        <w:gridCol w:w="7472"/>
      </w:tblGrid>
      <w:tr w:rsidR="00CD3CBC" w:rsidRPr="00BE15DA" w14:paraId="2AF79C41" w14:textId="77777777" w:rsidTr="000676B3">
        <w:tc>
          <w:tcPr>
            <w:tcW w:w="2166" w:type="dxa"/>
            <w:shd w:val="clear" w:color="auto" w:fill="auto"/>
          </w:tcPr>
          <w:p w14:paraId="36E0FBAD" w14:textId="77777777" w:rsidR="00CD3CBC" w:rsidRPr="00BE15DA" w:rsidRDefault="00CD3CBC" w:rsidP="00E94353">
            <w:pPr>
              <w:rPr>
                <w:rFonts w:ascii="Arial" w:hAnsi="Arial"/>
                <w:sz w:val="20"/>
              </w:rPr>
            </w:pPr>
            <w:r w:rsidRPr="00BE15DA">
              <w:rPr>
                <w:rFonts w:ascii="Arial" w:hAnsi="Arial"/>
                <w:sz w:val="20"/>
              </w:rPr>
              <w:t>Safety Provision:</w:t>
            </w:r>
          </w:p>
        </w:tc>
        <w:tc>
          <w:tcPr>
            <w:tcW w:w="7472" w:type="dxa"/>
            <w:shd w:val="clear" w:color="auto" w:fill="auto"/>
          </w:tcPr>
          <w:p w14:paraId="7023DD8F" w14:textId="77777777" w:rsidR="00CD3CBC" w:rsidRPr="004E0CDC" w:rsidRDefault="00CD3CBC" w:rsidP="00E94353">
            <w:pPr>
              <w:jc w:val="both"/>
              <w:rPr>
                <w:rFonts w:ascii="Arial" w:hAnsi="Arial" w:cs="Arial"/>
                <w:sz w:val="20"/>
              </w:rPr>
            </w:pPr>
            <w:r w:rsidRPr="004E0CDC">
              <w:rPr>
                <w:rFonts w:ascii="Arial" w:hAnsi="Arial" w:cs="Arial"/>
                <w:sz w:val="20"/>
              </w:rPr>
              <w:t xml:space="preserve">The Trust insist that all productions filming on Canal &amp; River Trust’s property have at least two life jackets and three throw-lines on site at all items throughout the duration of the shoot. </w:t>
            </w:r>
          </w:p>
        </w:tc>
      </w:tr>
    </w:tbl>
    <w:p w14:paraId="78323344" w14:textId="77777777" w:rsidR="00CD3CBC" w:rsidRPr="000A27F4" w:rsidRDefault="00CD3CBC" w:rsidP="00CD3CBC">
      <w:pPr>
        <w:jc w:val="both"/>
        <w:rPr>
          <w:rFonts w:ascii="Arial" w:hAnsi="Arial"/>
          <w:sz w:val="20"/>
        </w:rPr>
      </w:pPr>
    </w:p>
    <w:p w14:paraId="6E8D6BF2" w14:textId="77777777" w:rsidR="00CD3CBC" w:rsidRPr="000A27F4" w:rsidRDefault="00CD3CBC" w:rsidP="00CD3CBC">
      <w:pPr>
        <w:ind w:left="2880" w:hanging="2880"/>
        <w:jc w:val="both"/>
        <w:rPr>
          <w:rFonts w:ascii="Arial" w:hAnsi="Arial"/>
          <w:sz w:val="20"/>
        </w:rPr>
      </w:pPr>
    </w:p>
    <w:p w14:paraId="42732058" w14:textId="77777777" w:rsidR="00CD3CBC" w:rsidRPr="000A27F4" w:rsidRDefault="00CD3CBC" w:rsidP="00CD3CBC">
      <w:pPr>
        <w:ind w:left="2127" w:hanging="2127"/>
        <w:jc w:val="both"/>
        <w:rPr>
          <w:rFonts w:ascii="Arial" w:hAnsi="Arial"/>
          <w:sz w:val="20"/>
        </w:rPr>
      </w:pPr>
      <w:r w:rsidRPr="000A27F4">
        <w:rPr>
          <w:rFonts w:ascii="Arial" w:hAnsi="Arial"/>
          <w:sz w:val="20"/>
        </w:rPr>
        <w:t>Filming:</w:t>
      </w:r>
      <w:r w:rsidRPr="000A27F4">
        <w:rPr>
          <w:rFonts w:ascii="Arial" w:hAnsi="Arial"/>
          <w:sz w:val="20"/>
        </w:rPr>
        <w:tab/>
        <w:t>Any set-ups, rehearsals, filming, recording, get-out and stills photography</w:t>
      </w:r>
    </w:p>
    <w:p w14:paraId="55ACAC81" w14:textId="77777777" w:rsidR="00CD3CBC" w:rsidRPr="000A27F4" w:rsidRDefault="00CD3CBC" w:rsidP="00CD3CBC">
      <w:pPr>
        <w:jc w:val="both"/>
        <w:rPr>
          <w:rFonts w:ascii="Arial" w:hAnsi="Arial"/>
          <w:sz w:val="20"/>
          <w:u w:val="single"/>
        </w:rPr>
      </w:pPr>
    </w:p>
    <w:p w14:paraId="5C62B737" w14:textId="77777777" w:rsidR="00CD3CBC" w:rsidRPr="000A27F4" w:rsidRDefault="00CD3CBC" w:rsidP="00CD3CBC">
      <w:pPr>
        <w:ind w:left="2127" w:hanging="2127"/>
        <w:jc w:val="both"/>
        <w:rPr>
          <w:rFonts w:ascii="Arial" w:hAnsi="Arial"/>
          <w:sz w:val="20"/>
        </w:rPr>
      </w:pPr>
      <w:r w:rsidRPr="000A27F4">
        <w:rPr>
          <w:rFonts w:ascii="Arial" w:hAnsi="Arial"/>
          <w:sz w:val="20"/>
        </w:rPr>
        <w:t>Filming medium:</w:t>
      </w:r>
      <w:r w:rsidRPr="000A27F4">
        <w:rPr>
          <w:rFonts w:ascii="Arial" w:hAnsi="Arial"/>
          <w:sz w:val="20"/>
        </w:rPr>
        <w:tab/>
      </w:r>
      <w:r>
        <w:rPr>
          <w:rFonts w:ascii="Arial" w:hAnsi="Arial"/>
          <w:sz w:val="20"/>
        </w:rPr>
        <w:t>Television</w:t>
      </w:r>
    </w:p>
    <w:p w14:paraId="521B9777" w14:textId="77777777" w:rsidR="00CD3CBC" w:rsidRPr="000A27F4" w:rsidRDefault="00CD3CBC" w:rsidP="00CD3CBC">
      <w:pPr>
        <w:jc w:val="both"/>
        <w:rPr>
          <w:rFonts w:ascii="Arial" w:hAnsi="Arial"/>
          <w:sz w:val="20"/>
          <w:u w:val="single"/>
        </w:rPr>
      </w:pPr>
    </w:p>
    <w:p w14:paraId="078E8BF2" w14:textId="77777777" w:rsidR="00CD3CBC" w:rsidRPr="000A27F4" w:rsidRDefault="00CD3CBC" w:rsidP="00CD3CBC">
      <w:pPr>
        <w:ind w:left="2160" w:hanging="2160"/>
        <w:jc w:val="both"/>
        <w:rPr>
          <w:rFonts w:ascii="Arial" w:hAnsi="Arial"/>
          <w:sz w:val="20"/>
        </w:rPr>
      </w:pPr>
      <w:r>
        <w:rPr>
          <w:rFonts w:ascii="Arial" w:hAnsi="Arial"/>
          <w:sz w:val="20"/>
        </w:rPr>
        <w:t>The Trust</w:t>
      </w:r>
      <w:r w:rsidRPr="000A27F4">
        <w:rPr>
          <w:rFonts w:ascii="Arial" w:hAnsi="Arial"/>
          <w:sz w:val="20"/>
        </w:rPr>
        <w:t xml:space="preserve">’s Rights: </w:t>
      </w:r>
      <w:r w:rsidRPr="000A27F4">
        <w:rPr>
          <w:rFonts w:ascii="Arial" w:hAnsi="Arial"/>
          <w:sz w:val="20"/>
        </w:rPr>
        <w:tab/>
        <w:t>At the Licensee’s sole cost and expense:</w:t>
      </w:r>
      <w:r w:rsidRPr="000A27F4">
        <w:rPr>
          <w:rFonts w:ascii="Arial" w:hAnsi="Arial"/>
          <w:sz w:val="20"/>
        </w:rPr>
        <w:tab/>
      </w:r>
    </w:p>
    <w:p w14:paraId="029B82FB" w14:textId="77777777" w:rsidR="00CD3CBC" w:rsidRPr="000A27F4" w:rsidRDefault="00CD3CBC" w:rsidP="00CD3CBC">
      <w:pPr>
        <w:ind w:left="2160" w:hanging="2160"/>
        <w:jc w:val="both"/>
        <w:rPr>
          <w:rFonts w:ascii="Arial" w:hAnsi="Arial"/>
          <w:sz w:val="20"/>
        </w:rPr>
      </w:pPr>
    </w:p>
    <w:p w14:paraId="22FC9646" w14:textId="77777777" w:rsidR="00CD3CBC" w:rsidRPr="000A27F4" w:rsidRDefault="00CD3CBC" w:rsidP="00CD3CBC">
      <w:pPr>
        <w:pStyle w:val="BodyTextIndent"/>
        <w:numPr>
          <w:ilvl w:val="0"/>
          <w:numId w:val="4"/>
        </w:numPr>
        <w:tabs>
          <w:tab w:val="clear" w:pos="360"/>
          <w:tab w:val="num" w:pos="2520"/>
        </w:tabs>
        <w:ind w:left="2520"/>
        <w:jc w:val="both"/>
        <w:rPr>
          <w:rFonts w:ascii="Arial" w:hAnsi="Arial"/>
          <w:sz w:val="20"/>
        </w:rPr>
      </w:pPr>
      <w:r w:rsidRPr="000A27F4">
        <w:rPr>
          <w:rFonts w:ascii="Arial" w:hAnsi="Arial"/>
          <w:sz w:val="20"/>
        </w:rPr>
        <w:t xml:space="preserve">To </w:t>
      </w:r>
      <w:proofErr w:type="gramStart"/>
      <w:r w:rsidRPr="000A27F4">
        <w:rPr>
          <w:rFonts w:ascii="Arial" w:hAnsi="Arial"/>
          <w:sz w:val="20"/>
        </w:rPr>
        <w:t xml:space="preserve">appoint  </w:t>
      </w:r>
      <w:r>
        <w:rPr>
          <w:rFonts w:ascii="Arial" w:hAnsi="Arial"/>
          <w:sz w:val="20"/>
        </w:rPr>
        <w:t>the</w:t>
      </w:r>
      <w:proofErr w:type="gramEnd"/>
      <w:r>
        <w:rPr>
          <w:rFonts w:ascii="Arial" w:hAnsi="Arial"/>
          <w:sz w:val="20"/>
        </w:rPr>
        <w:t xml:space="preserve"> Trust’s</w:t>
      </w:r>
      <w:r w:rsidRPr="000A27F4">
        <w:rPr>
          <w:rFonts w:ascii="Arial" w:hAnsi="Arial"/>
          <w:sz w:val="20"/>
        </w:rPr>
        <w:t xml:space="preserve"> representative to be present during Filming </w:t>
      </w:r>
    </w:p>
    <w:p w14:paraId="4F1DD306" w14:textId="77777777" w:rsidR="00CD3CBC" w:rsidRPr="000A27F4" w:rsidRDefault="00CD3CBC" w:rsidP="00CD3CBC">
      <w:pPr>
        <w:jc w:val="both"/>
        <w:rPr>
          <w:rFonts w:ascii="Arial" w:hAnsi="Arial"/>
          <w:sz w:val="20"/>
          <w:u w:val="single"/>
        </w:rPr>
      </w:pPr>
    </w:p>
    <w:p w14:paraId="4635649F" w14:textId="77777777" w:rsidR="00CD3CBC" w:rsidRPr="000A27F4" w:rsidRDefault="00CD3CBC" w:rsidP="00CD3CBC">
      <w:pPr>
        <w:jc w:val="both"/>
        <w:rPr>
          <w:rFonts w:ascii="Arial" w:hAnsi="Arial"/>
          <w:sz w:val="20"/>
        </w:rPr>
      </w:pPr>
    </w:p>
    <w:p w14:paraId="096200A1" w14:textId="77777777" w:rsidR="00CD3CBC" w:rsidRPr="000A27F4" w:rsidRDefault="00CD3CBC" w:rsidP="00CD3CBC">
      <w:pPr>
        <w:jc w:val="both"/>
        <w:rPr>
          <w:rFonts w:ascii="Arial" w:hAnsi="Arial"/>
          <w:sz w:val="20"/>
        </w:rPr>
      </w:pPr>
      <w:r>
        <w:rPr>
          <w:rFonts w:ascii="Arial" w:hAnsi="Arial"/>
          <w:b/>
          <w:sz w:val="20"/>
        </w:rPr>
        <w:t>The parties agree</w:t>
      </w:r>
      <w:r w:rsidRPr="000A27F4">
        <w:rPr>
          <w:rFonts w:ascii="Arial" w:hAnsi="Arial"/>
          <w:sz w:val="20"/>
        </w:rPr>
        <w:t xml:space="preserve"> that the term “Production” means “Publication” when this Licence is granted in respect of stills photography only.</w:t>
      </w:r>
    </w:p>
    <w:p w14:paraId="0FBEE44D" w14:textId="77777777" w:rsidR="00CD3CBC" w:rsidRPr="000A27F4" w:rsidRDefault="00CD3CBC" w:rsidP="00CD3CBC">
      <w:pPr>
        <w:jc w:val="both"/>
        <w:rPr>
          <w:rFonts w:ascii="Arial" w:hAnsi="Arial"/>
          <w:b/>
          <w:sz w:val="20"/>
        </w:rPr>
      </w:pPr>
    </w:p>
    <w:p w14:paraId="29492036" w14:textId="77777777" w:rsidR="00CD3CBC" w:rsidRPr="000A27F4" w:rsidRDefault="00CD3CBC" w:rsidP="00CD3CBC">
      <w:pPr>
        <w:jc w:val="both"/>
        <w:rPr>
          <w:rFonts w:ascii="Arial" w:hAnsi="Arial"/>
          <w:b/>
          <w:sz w:val="20"/>
          <w:u w:val="single"/>
        </w:rPr>
      </w:pPr>
      <w:r w:rsidRPr="000A27F4">
        <w:rPr>
          <w:rFonts w:ascii="Arial" w:hAnsi="Arial"/>
          <w:b/>
          <w:sz w:val="20"/>
        </w:rPr>
        <w:t>2.</w:t>
      </w:r>
      <w:r w:rsidRPr="000A27F4">
        <w:rPr>
          <w:rFonts w:ascii="Arial" w:hAnsi="Arial"/>
          <w:b/>
          <w:sz w:val="20"/>
        </w:rPr>
        <w:tab/>
      </w:r>
      <w:r w:rsidRPr="000A27F4">
        <w:rPr>
          <w:rFonts w:ascii="Arial" w:hAnsi="Arial"/>
          <w:b/>
          <w:sz w:val="20"/>
          <w:u w:val="single"/>
        </w:rPr>
        <w:t>LICENCE AND PAYMENT OF FEES</w:t>
      </w:r>
    </w:p>
    <w:p w14:paraId="756580F8" w14:textId="77777777" w:rsidR="00CD3CBC" w:rsidRPr="000A27F4" w:rsidRDefault="00CD3CBC" w:rsidP="00CD3CBC">
      <w:pPr>
        <w:jc w:val="both"/>
        <w:rPr>
          <w:rFonts w:ascii="Arial" w:hAnsi="Arial"/>
          <w:sz w:val="20"/>
        </w:rPr>
      </w:pPr>
    </w:p>
    <w:p w14:paraId="5211A3A0" w14:textId="77777777" w:rsidR="00CD3CBC" w:rsidRPr="000A27F4" w:rsidRDefault="00CD3CBC" w:rsidP="00CD3CBC">
      <w:pPr>
        <w:ind w:left="720" w:hanging="720"/>
        <w:jc w:val="both"/>
        <w:rPr>
          <w:rFonts w:ascii="Arial" w:hAnsi="Arial"/>
          <w:sz w:val="20"/>
        </w:rPr>
      </w:pPr>
      <w:r w:rsidRPr="000A27F4">
        <w:rPr>
          <w:rFonts w:ascii="Arial" w:hAnsi="Arial"/>
          <w:sz w:val="20"/>
        </w:rPr>
        <w:t>2.1</w:t>
      </w:r>
      <w:r w:rsidRPr="000A27F4">
        <w:rPr>
          <w:rFonts w:ascii="Arial" w:hAnsi="Arial"/>
          <w:sz w:val="20"/>
        </w:rPr>
        <w:tab/>
        <w:t xml:space="preserve">In consideration of payment to </w:t>
      </w:r>
      <w:r>
        <w:rPr>
          <w:rFonts w:ascii="Arial" w:hAnsi="Arial"/>
          <w:sz w:val="20"/>
        </w:rPr>
        <w:t>the Trust o</w:t>
      </w:r>
      <w:r w:rsidRPr="000A27F4">
        <w:rPr>
          <w:rFonts w:ascii="Arial" w:hAnsi="Arial"/>
          <w:sz w:val="20"/>
        </w:rPr>
        <w:t xml:space="preserve">f the Fee </w:t>
      </w:r>
      <w:r>
        <w:rPr>
          <w:rFonts w:ascii="Arial" w:hAnsi="Arial"/>
          <w:sz w:val="20"/>
        </w:rPr>
        <w:t xml:space="preserve">(and VAT if applicable) </w:t>
      </w:r>
      <w:r w:rsidRPr="000A27F4">
        <w:rPr>
          <w:rFonts w:ascii="Arial" w:hAnsi="Arial"/>
          <w:sz w:val="20"/>
        </w:rPr>
        <w:t xml:space="preserve">and any </w:t>
      </w:r>
      <w:proofErr w:type="gramStart"/>
      <w:r>
        <w:rPr>
          <w:rFonts w:ascii="Arial" w:hAnsi="Arial"/>
          <w:sz w:val="20"/>
        </w:rPr>
        <w:t>agreed  Trust</w:t>
      </w:r>
      <w:r w:rsidRPr="000A27F4">
        <w:rPr>
          <w:rFonts w:ascii="Arial" w:hAnsi="Arial"/>
          <w:sz w:val="20"/>
        </w:rPr>
        <w:t>’s</w:t>
      </w:r>
      <w:proofErr w:type="gramEnd"/>
      <w:r w:rsidRPr="000A27F4">
        <w:rPr>
          <w:rFonts w:ascii="Arial" w:hAnsi="Arial"/>
          <w:sz w:val="20"/>
        </w:rPr>
        <w:t xml:space="preserve"> Expenses (such payment to be </w:t>
      </w:r>
      <w:r>
        <w:rPr>
          <w:rFonts w:ascii="Arial" w:hAnsi="Arial"/>
          <w:sz w:val="20"/>
        </w:rPr>
        <w:t>made upon receipt of the appropriate invoice</w:t>
      </w:r>
      <w:r w:rsidRPr="000A27F4">
        <w:rPr>
          <w:rFonts w:ascii="Arial" w:hAnsi="Arial"/>
          <w:sz w:val="20"/>
        </w:rPr>
        <w:t xml:space="preserve">) </w:t>
      </w:r>
      <w:r>
        <w:rPr>
          <w:rFonts w:ascii="Arial" w:hAnsi="Arial"/>
          <w:sz w:val="20"/>
        </w:rPr>
        <w:t>the Trust</w:t>
      </w:r>
      <w:r w:rsidRPr="000A27F4">
        <w:rPr>
          <w:rFonts w:ascii="Arial" w:hAnsi="Arial"/>
          <w:sz w:val="20"/>
        </w:rPr>
        <w:t xml:space="preserve"> hereby grants to the Licensee the right to undertake Filming for the Production at the Site on the terms and conditions set out in this Licence. For the purposes of Filming, the Licensee shall be entitled to bring onto the Site such numbers of personnel, vehicles and equipment as may be advised by the Licensee in writing and agreed by </w:t>
      </w:r>
      <w:r>
        <w:rPr>
          <w:rFonts w:ascii="Arial" w:hAnsi="Arial"/>
          <w:sz w:val="20"/>
        </w:rPr>
        <w:t>the Trust</w:t>
      </w:r>
      <w:r w:rsidRPr="000A27F4">
        <w:rPr>
          <w:rFonts w:ascii="Arial" w:hAnsi="Arial"/>
          <w:sz w:val="20"/>
        </w:rPr>
        <w:t xml:space="preserve">. </w:t>
      </w:r>
    </w:p>
    <w:p w14:paraId="09BF22F2" w14:textId="77777777" w:rsidR="00CD3CBC" w:rsidRPr="000A27F4" w:rsidRDefault="00CD3CBC" w:rsidP="00CD3CBC">
      <w:pPr>
        <w:jc w:val="both"/>
        <w:rPr>
          <w:rFonts w:ascii="Arial" w:hAnsi="Arial"/>
          <w:sz w:val="20"/>
        </w:rPr>
      </w:pPr>
    </w:p>
    <w:p w14:paraId="04AC4E06" w14:textId="77777777" w:rsidR="00CD3CBC" w:rsidRPr="000A27F4" w:rsidRDefault="00CD3CBC" w:rsidP="00CD3CBC">
      <w:pPr>
        <w:ind w:left="720" w:hanging="720"/>
        <w:jc w:val="both"/>
        <w:rPr>
          <w:rFonts w:ascii="Arial" w:hAnsi="Arial"/>
          <w:sz w:val="20"/>
        </w:rPr>
      </w:pPr>
      <w:r w:rsidRPr="000A27F4">
        <w:rPr>
          <w:rFonts w:ascii="Arial" w:hAnsi="Arial"/>
          <w:sz w:val="20"/>
        </w:rPr>
        <w:t>2.2</w:t>
      </w:r>
      <w:r w:rsidRPr="000A27F4">
        <w:rPr>
          <w:rFonts w:ascii="Arial" w:hAnsi="Arial"/>
          <w:sz w:val="20"/>
        </w:rPr>
        <w:tab/>
        <w:t xml:space="preserve">If Filming cannot be completed during the Licence Period or agreed Access Times, subject to the prior approval of </w:t>
      </w:r>
      <w:r>
        <w:rPr>
          <w:rFonts w:ascii="Arial" w:hAnsi="Arial"/>
          <w:sz w:val="20"/>
        </w:rPr>
        <w:t>the Trust</w:t>
      </w:r>
      <w:r w:rsidRPr="000A27F4">
        <w:rPr>
          <w:rFonts w:ascii="Arial" w:hAnsi="Arial"/>
          <w:sz w:val="20"/>
        </w:rPr>
        <w:t xml:space="preserve">, the Licence Period and Access Times may be extended upon payment of additional fees. Such fees shall be as specified in clause 1 provided the extended Filming is completed </w:t>
      </w:r>
      <w:r w:rsidRPr="000A27F4">
        <w:rPr>
          <w:rFonts w:ascii="Arial" w:hAnsi="Arial"/>
          <w:sz w:val="20"/>
        </w:rPr>
        <w:lastRenderedPageBreak/>
        <w:t xml:space="preserve">within six months of the expiry of the Licence Period.  Payments of any additional fees are to be made to </w:t>
      </w:r>
      <w:r>
        <w:rPr>
          <w:rFonts w:ascii="Arial" w:hAnsi="Arial"/>
          <w:sz w:val="20"/>
        </w:rPr>
        <w:t>Canal &amp; River Trust within 30 days of receipt of invoice.</w:t>
      </w:r>
    </w:p>
    <w:p w14:paraId="6139E0D1" w14:textId="77777777" w:rsidR="00CD3CBC" w:rsidRPr="000A27F4" w:rsidRDefault="00CD3CBC" w:rsidP="00CD3CBC">
      <w:pPr>
        <w:numPr>
          <w:ilvl w:val="12"/>
          <w:numId w:val="0"/>
        </w:numPr>
        <w:jc w:val="both"/>
        <w:rPr>
          <w:rFonts w:ascii="Arial" w:hAnsi="Arial"/>
          <w:sz w:val="20"/>
        </w:rPr>
      </w:pPr>
    </w:p>
    <w:p w14:paraId="0472AB50" w14:textId="77777777" w:rsidR="00CD3CBC" w:rsidRPr="000A27F4" w:rsidRDefault="00CD3CBC" w:rsidP="00CD3CBC">
      <w:pPr>
        <w:numPr>
          <w:ilvl w:val="1"/>
          <w:numId w:val="3"/>
        </w:numPr>
        <w:jc w:val="both"/>
        <w:rPr>
          <w:rFonts w:ascii="Arial" w:hAnsi="Arial"/>
          <w:sz w:val="20"/>
        </w:rPr>
      </w:pPr>
      <w:r w:rsidRPr="000A27F4">
        <w:rPr>
          <w:rFonts w:ascii="Arial" w:hAnsi="Arial"/>
          <w:sz w:val="20"/>
        </w:rPr>
        <w:t xml:space="preserve">VAT payable on all sums </w:t>
      </w:r>
      <w:r>
        <w:rPr>
          <w:rFonts w:ascii="Arial" w:hAnsi="Arial"/>
          <w:sz w:val="20"/>
        </w:rPr>
        <w:t>due in accordance with clauses 2.1 and 2.2 shall be specified in</w:t>
      </w:r>
      <w:r w:rsidRPr="000A27F4">
        <w:rPr>
          <w:rFonts w:ascii="Arial" w:hAnsi="Arial"/>
          <w:sz w:val="20"/>
        </w:rPr>
        <w:t xml:space="preserve"> a valid VAT invoice</w:t>
      </w:r>
      <w:r>
        <w:rPr>
          <w:rFonts w:ascii="Arial" w:hAnsi="Arial"/>
          <w:sz w:val="20"/>
        </w:rPr>
        <w:t xml:space="preserve"> and shall be payable when the Fees are payable, in accordance with clause 2.1 </w:t>
      </w:r>
      <w:proofErr w:type="gramStart"/>
      <w:r>
        <w:rPr>
          <w:rFonts w:ascii="Arial" w:hAnsi="Arial"/>
          <w:sz w:val="20"/>
        </w:rPr>
        <w:t>and  2.2</w:t>
      </w:r>
      <w:proofErr w:type="gramEnd"/>
      <w:r>
        <w:rPr>
          <w:rFonts w:ascii="Arial" w:hAnsi="Arial"/>
          <w:sz w:val="20"/>
        </w:rPr>
        <w:t xml:space="preserve"> as applicable.</w:t>
      </w:r>
    </w:p>
    <w:p w14:paraId="3E22D96E" w14:textId="77777777" w:rsidR="00CD3CBC" w:rsidRPr="000A27F4" w:rsidRDefault="00CD3CBC" w:rsidP="00CD3CBC">
      <w:pPr>
        <w:jc w:val="both"/>
        <w:rPr>
          <w:rFonts w:ascii="Arial" w:hAnsi="Arial"/>
          <w:sz w:val="20"/>
        </w:rPr>
      </w:pPr>
    </w:p>
    <w:p w14:paraId="59FC21BB" w14:textId="77777777" w:rsidR="00CD3CBC" w:rsidRPr="000A27F4" w:rsidRDefault="00CD3CBC" w:rsidP="00CD3CBC">
      <w:pPr>
        <w:jc w:val="both"/>
        <w:rPr>
          <w:rFonts w:ascii="Arial" w:hAnsi="Arial"/>
          <w:b/>
          <w:sz w:val="20"/>
          <w:u w:val="single"/>
        </w:rPr>
      </w:pPr>
      <w:r w:rsidRPr="000A27F4">
        <w:rPr>
          <w:rFonts w:ascii="Arial" w:hAnsi="Arial"/>
          <w:b/>
          <w:sz w:val="20"/>
        </w:rPr>
        <w:t>3.</w:t>
      </w:r>
      <w:r w:rsidRPr="000A27F4">
        <w:rPr>
          <w:rFonts w:ascii="Arial" w:hAnsi="Arial"/>
          <w:b/>
          <w:sz w:val="20"/>
        </w:rPr>
        <w:tab/>
      </w:r>
      <w:r w:rsidRPr="000A27F4">
        <w:rPr>
          <w:rFonts w:ascii="Arial" w:hAnsi="Arial"/>
          <w:b/>
          <w:sz w:val="20"/>
          <w:u w:val="single"/>
        </w:rPr>
        <w:t>NO WARRANTY</w:t>
      </w:r>
    </w:p>
    <w:p w14:paraId="38A6FBCB" w14:textId="77777777" w:rsidR="00CD3CBC" w:rsidRPr="000A27F4" w:rsidRDefault="00CD3CBC" w:rsidP="00CD3CBC">
      <w:pPr>
        <w:jc w:val="both"/>
        <w:rPr>
          <w:rFonts w:ascii="Arial" w:hAnsi="Arial"/>
          <w:b/>
          <w:sz w:val="20"/>
        </w:rPr>
      </w:pPr>
    </w:p>
    <w:p w14:paraId="7916740F" w14:textId="77777777" w:rsidR="00CD3CBC" w:rsidRPr="000A27F4" w:rsidRDefault="00CD3CBC" w:rsidP="00CD3CBC">
      <w:pPr>
        <w:tabs>
          <w:tab w:val="left" w:pos="0"/>
        </w:tabs>
        <w:ind w:left="720" w:hanging="720"/>
        <w:jc w:val="both"/>
        <w:rPr>
          <w:rFonts w:ascii="Arial" w:hAnsi="Arial"/>
          <w:sz w:val="20"/>
        </w:rPr>
      </w:pPr>
      <w:r w:rsidRPr="000A27F4">
        <w:rPr>
          <w:rFonts w:ascii="Arial" w:hAnsi="Arial"/>
          <w:sz w:val="20"/>
        </w:rPr>
        <w:t>3.1</w:t>
      </w:r>
      <w:r w:rsidRPr="000A27F4">
        <w:rPr>
          <w:rFonts w:ascii="Arial" w:hAnsi="Arial"/>
          <w:sz w:val="20"/>
        </w:rPr>
        <w:tab/>
      </w:r>
      <w:r>
        <w:rPr>
          <w:rFonts w:ascii="Arial" w:hAnsi="Arial"/>
          <w:sz w:val="20"/>
        </w:rPr>
        <w:t xml:space="preserve">The Trust has disclosed (and/or undertakes to disclose as soon as it becomes aware of the same) any hidden dangers of which it has actual </w:t>
      </w:r>
      <w:r w:rsidRPr="00BE3BDA">
        <w:rPr>
          <w:rFonts w:ascii="Arial" w:hAnsi="Arial"/>
          <w:sz w:val="20"/>
        </w:rPr>
        <w:t xml:space="preserve">or constructive </w:t>
      </w:r>
      <w:proofErr w:type="gramStart"/>
      <w:r>
        <w:rPr>
          <w:rFonts w:ascii="Arial" w:hAnsi="Arial"/>
          <w:sz w:val="20"/>
        </w:rPr>
        <w:t>knowledge</w:t>
      </w:r>
      <w:proofErr w:type="gramEnd"/>
      <w:r>
        <w:rPr>
          <w:rFonts w:ascii="Arial" w:hAnsi="Arial"/>
          <w:sz w:val="20"/>
        </w:rPr>
        <w:t xml:space="preserve"> and which affect any part of the Site to be used for Filming the Production. Subject as provided above the Trust</w:t>
      </w:r>
      <w:r w:rsidRPr="000A27F4">
        <w:rPr>
          <w:rFonts w:ascii="Arial" w:hAnsi="Arial"/>
          <w:sz w:val="20"/>
        </w:rPr>
        <w:t xml:space="preserve"> gives no warranty that the Site is legally or physically fit or suitable for any specific purpose.</w:t>
      </w:r>
    </w:p>
    <w:p w14:paraId="6D6F5111" w14:textId="77777777" w:rsidR="00CD3CBC" w:rsidRPr="000A27F4" w:rsidRDefault="00CD3CBC" w:rsidP="00CD3CBC">
      <w:pPr>
        <w:numPr>
          <w:ilvl w:val="12"/>
          <w:numId w:val="0"/>
        </w:numPr>
        <w:jc w:val="both"/>
        <w:rPr>
          <w:rFonts w:ascii="Arial" w:hAnsi="Arial"/>
          <w:sz w:val="20"/>
        </w:rPr>
      </w:pPr>
    </w:p>
    <w:p w14:paraId="6285EF7C" w14:textId="77777777" w:rsidR="00CD3CBC" w:rsidRPr="000A27F4" w:rsidRDefault="00CD3CBC" w:rsidP="00CD3CBC">
      <w:pPr>
        <w:pStyle w:val="Heading3"/>
        <w:numPr>
          <w:ilvl w:val="0"/>
          <w:numId w:val="0"/>
        </w:numPr>
        <w:jc w:val="both"/>
        <w:rPr>
          <w:rFonts w:ascii="Arial" w:hAnsi="Arial"/>
          <w:sz w:val="20"/>
          <w:u w:val="single"/>
        </w:rPr>
      </w:pPr>
      <w:r w:rsidRPr="000A27F4">
        <w:rPr>
          <w:rFonts w:ascii="Arial" w:hAnsi="Arial"/>
          <w:sz w:val="20"/>
        </w:rPr>
        <w:t>4.</w:t>
      </w:r>
      <w:r w:rsidRPr="000A27F4">
        <w:rPr>
          <w:rFonts w:ascii="Arial" w:hAnsi="Arial"/>
          <w:sz w:val="20"/>
        </w:rPr>
        <w:tab/>
      </w:r>
      <w:r w:rsidRPr="000A27F4">
        <w:rPr>
          <w:rFonts w:ascii="Arial" w:hAnsi="Arial"/>
          <w:sz w:val="20"/>
          <w:u w:val="single"/>
        </w:rPr>
        <w:t>THE LICENSEE’S UNDERTAKINGS</w:t>
      </w:r>
    </w:p>
    <w:p w14:paraId="4741610E" w14:textId="77777777" w:rsidR="00CD3CBC" w:rsidRPr="000A27F4" w:rsidRDefault="00CD3CBC" w:rsidP="00CD3CBC">
      <w:pPr>
        <w:jc w:val="both"/>
        <w:rPr>
          <w:rFonts w:ascii="Arial" w:hAnsi="Arial"/>
          <w:sz w:val="20"/>
        </w:rPr>
      </w:pPr>
    </w:p>
    <w:p w14:paraId="32353D57" w14:textId="77777777" w:rsidR="00CD3CBC" w:rsidRPr="000A27F4" w:rsidRDefault="00CD3CBC" w:rsidP="00CD3CBC">
      <w:pPr>
        <w:jc w:val="both"/>
        <w:rPr>
          <w:rFonts w:ascii="Arial" w:hAnsi="Arial"/>
          <w:sz w:val="20"/>
        </w:rPr>
      </w:pPr>
      <w:r w:rsidRPr="000A27F4">
        <w:rPr>
          <w:rFonts w:ascii="Arial" w:hAnsi="Arial"/>
          <w:sz w:val="20"/>
        </w:rPr>
        <w:t xml:space="preserve">The Licensee hereby agrees and undertakes (notwithstanding any supervision given or approval expressed by </w:t>
      </w:r>
      <w:r>
        <w:rPr>
          <w:rFonts w:ascii="Arial" w:hAnsi="Arial"/>
          <w:sz w:val="20"/>
        </w:rPr>
        <w:t>the Trust</w:t>
      </w:r>
      <w:r w:rsidRPr="000A27F4">
        <w:rPr>
          <w:rFonts w:ascii="Arial" w:hAnsi="Arial"/>
          <w:sz w:val="20"/>
        </w:rPr>
        <w:t>):</w:t>
      </w:r>
    </w:p>
    <w:p w14:paraId="3F7EF19F" w14:textId="77777777" w:rsidR="00CD3CBC" w:rsidRPr="000A27F4" w:rsidRDefault="00CD3CBC" w:rsidP="00CD3CBC">
      <w:pPr>
        <w:jc w:val="both"/>
        <w:rPr>
          <w:rFonts w:ascii="Arial" w:hAnsi="Arial"/>
          <w:sz w:val="20"/>
        </w:rPr>
      </w:pPr>
    </w:p>
    <w:p w14:paraId="04083163" w14:textId="77777777" w:rsidR="00CD3CBC" w:rsidRDefault="00CD3CBC" w:rsidP="00CD3CBC">
      <w:pPr>
        <w:numPr>
          <w:ilvl w:val="1"/>
          <w:numId w:val="10"/>
        </w:numPr>
        <w:jc w:val="both"/>
        <w:rPr>
          <w:rFonts w:ascii="Arial" w:hAnsi="Arial" w:cs="Arial"/>
          <w:sz w:val="20"/>
        </w:rPr>
      </w:pPr>
      <w:r>
        <w:rPr>
          <w:rFonts w:ascii="Arial" w:hAnsi="Arial" w:cs="Arial"/>
          <w:sz w:val="20"/>
        </w:rPr>
        <w:t xml:space="preserve">to indemnify the Trust, its </w:t>
      </w:r>
      <w:proofErr w:type="gramStart"/>
      <w:r>
        <w:rPr>
          <w:rFonts w:ascii="Arial" w:hAnsi="Arial" w:cs="Arial"/>
          <w:sz w:val="20"/>
        </w:rPr>
        <w:t>employees</w:t>
      </w:r>
      <w:proofErr w:type="gramEnd"/>
      <w:r>
        <w:rPr>
          <w:rFonts w:ascii="Arial" w:hAnsi="Arial" w:cs="Arial"/>
          <w:sz w:val="20"/>
        </w:rPr>
        <w:t xml:space="preserve"> contractors and agents against:</w:t>
      </w:r>
    </w:p>
    <w:p w14:paraId="495B6786" w14:textId="77777777" w:rsidR="00CD3CBC" w:rsidRDefault="00CD3CBC" w:rsidP="00CD3CBC">
      <w:pPr>
        <w:jc w:val="both"/>
        <w:rPr>
          <w:rFonts w:ascii="Arial" w:hAnsi="Arial" w:cs="Arial"/>
          <w:sz w:val="20"/>
        </w:rPr>
      </w:pPr>
    </w:p>
    <w:p w14:paraId="529F613C" w14:textId="77777777" w:rsidR="00CD3CBC" w:rsidRDefault="00CD3CBC" w:rsidP="00CD3CBC">
      <w:pPr>
        <w:ind w:left="720"/>
        <w:jc w:val="both"/>
        <w:rPr>
          <w:rFonts w:ascii="Arial" w:hAnsi="Arial" w:cs="Arial"/>
          <w:sz w:val="20"/>
        </w:rPr>
      </w:pPr>
      <w:r>
        <w:rPr>
          <w:rFonts w:ascii="Arial" w:hAnsi="Arial" w:cs="Arial"/>
          <w:sz w:val="20"/>
        </w:rPr>
        <w:t>4.4.1     any liability for damage to property whether owned by the Trust or third parties; and</w:t>
      </w:r>
    </w:p>
    <w:p w14:paraId="476227AB" w14:textId="77777777" w:rsidR="00CD3CBC" w:rsidRDefault="00CD3CBC" w:rsidP="00CD3CBC">
      <w:pPr>
        <w:numPr>
          <w:ilvl w:val="2"/>
          <w:numId w:val="11"/>
        </w:numPr>
        <w:jc w:val="both"/>
        <w:rPr>
          <w:rFonts w:ascii="Arial" w:hAnsi="Arial" w:cs="Arial"/>
          <w:sz w:val="20"/>
        </w:rPr>
      </w:pPr>
      <w:r>
        <w:rPr>
          <w:rFonts w:ascii="Arial" w:hAnsi="Arial" w:cs="Arial"/>
          <w:sz w:val="20"/>
        </w:rPr>
        <w:t xml:space="preserve">any liability that may arise to the public or </w:t>
      </w:r>
      <w:proofErr w:type="gramStart"/>
      <w:r>
        <w:rPr>
          <w:rFonts w:ascii="Arial" w:hAnsi="Arial" w:cs="Arial"/>
          <w:sz w:val="20"/>
        </w:rPr>
        <w:t>employees</w:t>
      </w:r>
      <w:proofErr w:type="gramEnd"/>
      <w:r>
        <w:rPr>
          <w:rFonts w:ascii="Arial" w:hAnsi="Arial" w:cs="Arial"/>
          <w:sz w:val="20"/>
        </w:rPr>
        <w:t xml:space="preserve"> contractors or agents of the Trust in respect of personal injury, death, damage or loss of property </w:t>
      </w:r>
    </w:p>
    <w:p w14:paraId="1B98A20A" w14:textId="77777777" w:rsidR="00CD3CBC" w:rsidRDefault="00CD3CBC" w:rsidP="00CD3CBC">
      <w:pPr>
        <w:jc w:val="both"/>
        <w:rPr>
          <w:rFonts w:ascii="Arial" w:hAnsi="Arial" w:cs="Arial"/>
          <w:sz w:val="20"/>
        </w:rPr>
      </w:pPr>
    </w:p>
    <w:p w14:paraId="498D2815" w14:textId="67C3891C" w:rsidR="00CD3CBC" w:rsidRDefault="00CD3CBC" w:rsidP="00CD3CBC">
      <w:pPr>
        <w:numPr>
          <w:ilvl w:val="12"/>
          <w:numId w:val="0"/>
        </w:numPr>
        <w:ind w:left="720"/>
        <w:jc w:val="both"/>
        <w:rPr>
          <w:rFonts w:ascii="Arial" w:hAnsi="Arial" w:cs="Arial"/>
          <w:color w:val="FF0000"/>
          <w:sz w:val="20"/>
        </w:rPr>
      </w:pPr>
      <w:r>
        <w:rPr>
          <w:rFonts w:ascii="Arial" w:hAnsi="Arial" w:cs="Arial"/>
          <w:sz w:val="20"/>
        </w:rPr>
        <w:t xml:space="preserve">provided that in each case the Licensee shall only indemnify to the extent that such injury, death or property damage directly </w:t>
      </w:r>
      <w:proofErr w:type="gramStart"/>
      <w:r>
        <w:rPr>
          <w:rFonts w:ascii="Arial" w:hAnsi="Arial" w:cs="Arial"/>
          <w:sz w:val="20"/>
        </w:rPr>
        <w:t>results  from</w:t>
      </w:r>
      <w:proofErr w:type="gramEnd"/>
      <w:r>
        <w:rPr>
          <w:rFonts w:ascii="Arial" w:hAnsi="Arial" w:cs="Arial"/>
          <w:sz w:val="20"/>
        </w:rPr>
        <w:t xml:space="preserve"> the Licensee’s negligent actions or omissions or that of its employees, agents or contractors. Each party’s aggregate liability to the other under this Agreement howsoever arising shall not exceed £5 million, </w:t>
      </w:r>
      <w:r w:rsidRPr="002D45D6">
        <w:rPr>
          <w:rFonts w:ascii="Arial" w:hAnsi="Arial" w:cs="Arial"/>
          <w:sz w:val="20"/>
        </w:rPr>
        <w:t>except in the case of personal injury or death where it shall be unlimited.</w:t>
      </w:r>
    </w:p>
    <w:p w14:paraId="47478E49" w14:textId="77777777" w:rsidR="00CD3CBC" w:rsidRDefault="00CD3CBC" w:rsidP="00CD3CBC">
      <w:pPr>
        <w:numPr>
          <w:ilvl w:val="12"/>
          <w:numId w:val="0"/>
        </w:numPr>
        <w:jc w:val="both"/>
        <w:rPr>
          <w:rFonts w:ascii="Arial" w:hAnsi="Arial" w:cs="Arial"/>
          <w:sz w:val="20"/>
        </w:rPr>
      </w:pPr>
    </w:p>
    <w:p w14:paraId="1F2A6C80" w14:textId="77777777" w:rsidR="00CD3CBC" w:rsidRDefault="00CD3CBC" w:rsidP="00CD3CBC">
      <w:pPr>
        <w:numPr>
          <w:ilvl w:val="1"/>
          <w:numId w:val="11"/>
        </w:numPr>
        <w:jc w:val="both"/>
        <w:rPr>
          <w:rFonts w:ascii="Arial" w:hAnsi="Arial" w:cs="Arial"/>
          <w:sz w:val="20"/>
        </w:rPr>
      </w:pPr>
      <w:r>
        <w:rPr>
          <w:rFonts w:ascii="Arial" w:hAnsi="Arial" w:cs="Arial"/>
          <w:sz w:val="20"/>
        </w:rPr>
        <w:t xml:space="preserve">to effect and maintain during the Licence Period public liability insurance of not less than £5,000,000 (five million pounds) in respect of any one </w:t>
      </w:r>
      <w:proofErr w:type="gramStart"/>
      <w:r>
        <w:rPr>
          <w:rFonts w:ascii="Arial" w:hAnsi="Arial" w:cs="Arial"/>
          <w:sz w:val="20"/>
        </w:rPr>
        <w:t>incident, and</w:t>
      </w:r>
      <w:proofErr w:type="gramEnd"/>
      <w:r>
        <w:rPr>
          <w:rFonts w:ascii="Arial" w:hAnsi="Arial" w:cs="Arial"/>
          <w:sz w:val="20"/>
        </w:rPr>
        <w:t xml:space="preserve"> provide evidence thereof upon request.</w:t>
      </w:r>
    </w:p>
    <w:p w14:paraId="39912625" w14:textId="77777777" w:rsidR="00CD3CBC" w:rsidRPr="000A27F4" w:rsidRDefault="00CD3CBC" w:rsidP="00CD3CBC">
      <w:pPr>
        <w:jc w:val="both"/>
        <w:rPr>
          <w:rFonts w:ascii="Arial" w:hAnsi="Arial"/>
          <w:sz w:val="20"/>
        </w:rPr>
      </w:pPr>
    </w:p>
    <w:p w14:paraId="10712366" w14:textId="77777777" w:rsidR="00CD3CBC" w:rsidRPr="000A27F4" w:rsidRDefault="00CD3CBC" w:rsidP="00CD3CBC">
      <w:pPr>
        <w:numPr>
          <w:ilvl w:val="1"/>
          <w:numId w:val="9"/>
        </w:numPr>
        <w:jc w:val="both"/>
        <w:rPr>
          <w:rFonts w:ascii="Arial" w:hAnsi="Arial"/>
          <w:sz w:val="20"/>
        </w:rPr>
      </w:pPr>
      <w:r w:rsidRPr="000A27F4">
        <w:rPr>
          <w:rFonts w:ascii="Arial" w:hAnsi="Arial"/>
          <w:sz w:val="20"/>
        </w:rPr>
        <w:t xml:space="preserve">not to obstruct or close any public right of way or other right of way running through the Site for more than five minutes at any one time without the prior written consent of </w:t>
      </w:r>
      <w:r>
        <w:rPr>
          <w:rFonts w:ascii="Arial" w:hAnsi="Arial"/>
          <w:sz w:val="20"/>
        </w:rPr>
        <w:t>the Trust</w:t>
      </w:r>
      <w:r w:rsidRPr="000A27F4">
        <w:rPr>
          <w:rFonts w:ascii="Arial" w:hAnsi="Arial"/>
          <w:sz w:val="20"/>
        </w:rPr>
        <w:t xml:space="preserve"> or other competent authority or body as </w:t>
      </w:r>
      <w:proofErr w:type="gramStart"/>
      <w:r w:rsidRPr="000A27F4">
        <w:rPr>
          <w:rFonts w:ascii="Arial" w:hAnsi="Arial"/>
          <w:sz w:val="20"/>
        </w:rPr>
        <w:t>appropriate;</w:t>
      </w:r>
      <w:proofErr w:type="gramEnd"/>
    </w:p>
    <w:p w14:paraId="5F67BE3E" w14:textId="77777777" w:rsidR="00CD3CBC" w:rsidRPr="000A27F4" w:rsidRDefault="00CD3CBC" w:rsidP="00CD3CBC">
      <w:pPr>
        <w:jc w:val="both"/>
        <w:rPr>
          <w:rFonts w:ascii="Arial" w:hAnsi="Arial"/>
          <w:sz w:val="20"/>
        </w:rPr>
      </w:pPr>
    </w:p>
    <w:p w14:paraId="29FA4796" w14:textId="77777777" w:rsidR="00CD3CBC" w:rsidRPr="000A27F4" w:rsidRDefault="00CD3CBC" w:rsidP="00CD3CBC">
      <w:pPr>
        <w:numPr>
          <w:ilvl w:val="1"/>
          <w:numId w:val="9"/>
        </w:numPr>
        <w:jc w:val="both"/>
        <w:rPr>
          <w:rFonts w:ascii="Arial" w:hAnsi="Arial"/>
          <w:sz w:val="20"/>
        </w:rPr>
      </w:pPr>
      <w:r w:rsidRPr="000A27F4">
        <w:rPr>
          <w:rFonts w:ascii="Arial" w:hAnsi="Arial"/>
          <w:sz w:val="20"/>
        </w:rPr>
        <w:t xml:space="preserve">not to make changes and/or alterations to the interior and/or exterior of the Site, without the prior written consent of </w:t>
      </w:r>
      <w:r>
        <w:rPr>
          <w:rFonts w:ascii="Arial" w:hAnsi="Arial"/>
          <w:sz w:val="20"/>
        </w:rPr>
        <w:t>the Trust</w:t>
      </w:r>
      <w:r w:rsidRPr="000A27F4">
        <w:rPr>
          <w:rFonts w:ascii="Arial" w:hAnsi="Arial"/>
          <w:sz w:val="20"/>
        </w:rPr>
        <w:t xml:space="preserve"> and upon the expiry of the Licence Period or, if earlier, completion of the Filming, to restore the Site to its original condition at the Licensee’s sole cost and expense (unless otherwise agreed by </w:t>
      </w:r>
      <w:r>
        <w:rPr>
          <w:rFonts w:ascii="Arial" w:hAnsi="Arial"/>
          <w:sz w:val="20"/>
        </w:rPr>
        <w:t>the Trust</w:t>
      </w:r>
      <w:proofErr w:type="gramStart"/>
      <w:r w:rsidRPr="000A27F4">
        <w:rPr>
          <w:rFonts w:ascii="Arial" w:hAnsi="Arial"/>
          <w:sz w:val="20"/>
        </w:rPr>
        <w:t>);</w:t>
      </w:r>
      <w:proofErr w:type="gramEnd"/>
      <w:r w:rsidRPr="000A27F4">
        <w:rPr>
          <w:rFonts w:ascii="Arial" w:hAnsi="Arial"/>
          <w:sz w:val="20"/>
        </w:rPr>
        <w:t xml:space="preserve"> </w:t>
      </w:r>
    </w:p>
    <w:p w14:paraId="01991106" w14:textId="77777777" w:rsidR="00CD3CBC" w:rsidRPr="000A27F4" w:rsidRDefault="00CD3CBC" w:rsidP="00CD3CBC">
      <w:pPr>
        <w:jc w:val="both"/>
        <w:rPr>
          <w:rFonts w:ascii="Arial" w:hAnsi="Arial"/>
          <w:sz w:val="20"/>
        </w:rPr>
      </w:pPr>
    </w:p>
    <w:p w14:paraId="682ECA40" w14:textId="77777777" w:rsidR="00CD3CBC" w:rsidRPr="000A27F4" w:rsidRDefault="00CD3CBC" w:rsidP="00CD3CBC">
      <w:pPr>
        <w:numPr>
          <w:ilvl w:val="1"/>
          <w:numId w:val="9"/>
        </w:numPr>
        <w:jc w:val="both"/>
        <w:rPr>
          <w:rFonts w:ascii="Arial" w:hAnsi="Arial"/>
          <w:sz w:val="20"/>
        </w:rPr>
      </w:pPr>
      <w:r w:rsidRPr="000A27F4">
        <w:rPr>
          <w:rFonts w:ascii="Arial" w:hAnsi="Arial"/>
          <w:sz w:val="20"/>
        </w:rPr>
        <w:t xml:space="preserve">to </w:t>
      </w:r>
      <w:r>
        <w:rPr>
          <w:rFonts w:ascii="Arial" w:hAnsi="Arial"/>
          <w:sz w:val="20"/>
        </w:rPr>
        <w:t>take reasonable steps to maintain</w:t>
      </w:r>
      <w:r w:rsidRPr="000A27F4">
        <w:rPr>
          <w:rFonts w:ascii="Arial" w:hAnsi="Arial"/>
          <w:sz w:val="20"/>
        </w:rPr>
        <w:t xml:space="preserve"> the safety of the public on the Site</w:t>
      </w:r>
      <w:r>
        <w:rPr>
          <w:rFonts w:ascii="Arial" w:hAnsi="Arial"/>
          <w:sz w:val="20"/>
        </w:rPr>
        <w:t xml:space="preserve"> in respect of the Licensee’s </w:t>
      </w:r>
      <w:proofErr w:type="gramStart"/>
      <w:r>
        <w:rPr>
          <w:rFonts w:ascii="Arial" w:hAnsi="Arial"/>
          <w:sz w:val="20"/>
        </w:rPr>
        <w:t>activities</w:t>
      </w:r>
      <w:r w:rsidRPr="000A27F4">
        <w:rPr>
          <w:rFonts w:ascii="Arial" w:hAnsi="Arial"/>
          <w:sz w:val="20"/>
        </w:rPr>
        <w:t>;</w:t>
      </w:r>
      <w:proofErr w:type="gramEnd"/>
    </w:p>
    <w:p w14:paraId="6611E67F" w14:textId="77777777" w:rsidR="00CD3CBC" w:rsidRPr="000A27F4" w:rsidRDefault="00CD3CBC" w:rsidP="00CD3CBC">
      <w:pPr>
        <w:jc w:val="both"/>
        <w:rPr>
          <w:rFonts w:ascii="Arial" w:hAnsi="Arial"/>
          <w:sz w:val="20"/>
        </w:rPr>
      </w:pPr>
    </w:p>
    <w:p w14:paraId="57C474FF" w14:textId="77777777" w:rsidR="00CD3CBC" w:rsidRPr="000A27F4" w:rsidRDefault="00CD3CBC" w:rsidP="00CD3CBC">
      <w:pPr>
        <w:numPr>
          <w:ilvl w:val="1"/>
          <w:numId w:val="9"/>
        </w:numPr>
        <w:jc w:val="both"/>
        <w:rPr>
          <w:rFonts w:ascii="Arial" w:hAnsi="Arial"/>
          <w:sz w:val="20"/>
        </w:rPr>
      </w:pPr>
      <w:r w:rsidRPr="000A27F4">
        <w:rPr>
          <w:rFonts w:ascii="Arial" w:hAnsi="Arial"/>
          <w:sz w:val="20"/>
        </w:rPr>
        <w:t xml:space="preserve">to produce to </w:t>
      </w:r>
      <w:r>
        <w:rPr>
          <w:rFonts w:ascii="Arial" w:hAnsi="Arial"/>
          <w:sz w:val="20"/>
        </w:rPr>
        <w:t>the Trust</w:t>
      </w:r>
      <w:r w:rsidRPr="000A27F4">
        <w:rPr>
          <w:rFonts w:ascii="Arial" w:hAnsi="Arial"/>
          <w:sz w:val="20"/>
        </w:rPr>
        <w:t xml:space="preserve"> a risk assessment before Filming commences for inspection whether demanded or not and </w:t>
      </w:r>
      <w:r>
        <w:rPr>
          <w:rFonts w:ascii="Arial" w:hAnsi="Arial"/>
          <w:sz w:val="20"/>
        </w:rPr>
        <w:t xml:space="preserve">take reasonable steps to maintain </w:t>
      </w:r>
      <w:r w:rsidRPr="000A27F4">
        <w:rPr>
          <w:rFonts w:ascii="Arial" w:hAnsi="Arial"/>
          <w:sz w:val="20"/>
        </w:rPr>
        <w:t xml:space="preserve">full compliance with any recommendation made in the risk </w:t>
      </w:r>
      <w:proofErr w:type="gramStart"/>
      <w:r w:rsidRPr="000A27F4">
        <w:rPr>
          <w:rFonts w:ascii="Arial" w:hAnsi="Arial"/>
          <w:sz w:val="20"/>
        </w:rPr>
        <w:t>assessment;</w:t>
      </w:r>
      <w:proofErr w:type="gramEnd"/>
      <w:r w:rsidRPr="000A27F4">
        <w:rPr>
          <w:rFonts w:ascii="Arial" w:hAnsi="Arial"/>
          <w:sz w:val="20"/>
        </w:rPr>
        <w:t xml:space="preserve"> </w:t>
      </w:r>
    </w:p>
    <w:p w14:paraId="26C932D4" w14:textId="77777777" w:rsidR="00CD3CBC" w:rsidRPr="000A27F4" w:rsidRDefault="00CD3CBC" w:rsidP="00CD3CBC">
      <w:pPr>
        <w:jc w:val="both"/>
        <w:rPr>
          <w:rFonts w:ascii="Arial" w:hAnsi="Arial"/>
          <w:sz w:val="20"/>
        </w:rPr>
      </w:pPr>
    </w:p>
    <w:p w14:paraId="0FAFC0D7" w14:textId="77777777" w:rsidR="00CD3CBC" w:rsidRPr="000A27F4" w:rsidRDefault="00CD3CBC" w:rsidP="00CD3CBC">
      <w:pPr>
        <w:numPr>
          <w:ilvl w:val="1"/>
          <w:numId w:val="9"/>
        </w:numPr>
        <w:jc w:val="both"/>
        <w:rPr>
          <w:rFonts w:ascii="Arial" w:hAnsi="Arial"/>
          <w:sz w:val="20"/>
        </w:rPr>
      </w:pPr>
      <w:r w:rsidRPr="000A27F4">
        <w:rPr>
          <w:rFonts w:ascii="Arial" w:hAnsi="Arial"/>
          <w:sz w:val="20"/>
        </w:rPr>
        <w:t xml:space="preserve">at all times whilst carrying out any activities pursuant to this Licence, to comply with all regulations, legislation, bye-laws and relevant Health and Safety Codes of Practice and </w:t>
      </w:r>
      <w:r>
        <w:rPr>
          <w:rFonts w:ascii="Arial" w:hAnsi="Arial"/>
          <w:sz w:val="20"/>
        </w:rPr>
        <w:t>the Trust</w:t>
      </w:r>
      <w:r w:rsidRPr="000A27F4">
        <w:rPr>
          <w:rFonts w:ascii="Arial" w:hAnsi="Arial"/>
          <w:sz w:val="20"/>
        </w:rPr>
        <w:t xml:space="preserve">’s Bye-Laws (copies of </w:t>
      </w:r>
      <w:r>
        <w:rPr>
          <w:rFonts w:ascii="Arial" w:hAnsi="Arial"/>
          <w:sz w:val="20"/>
        </w:rPr>
        <w:t>the Trust</w:t>
      </w:r>
      <w:r w:rsidRPr="000A27F4">
        <w:rPr>
          <w:rFonts w:ascii="Arial" w:hAnsi="Arial"/>
          <w:sz w:val="20"/>
        </w:rPr>
        <w:t xml:space="preserve">’s Bye-Laws </w:t>
      </w:r>
      <w:r>
        <w:rPr>
          <w:rFonts w:ascii="Arial" w:hAnsi="Arial"/>
          <w:sz w:val="20"/>
        </w:rPr>
        <w:t xml:space="preserve">are </w:t>
      </w:r>
      <w:r w:rsidRPr="000A27F4">
        <w:rPr>
          <w:rFonts w:ascii="Arial" w:hAnsi="Arial"/>
          <w:sz w:val="20"/>
        </w:rPr>
        <w:t xml:space="preserve">available from </w:t>
      </w:r>
      <w:r>
        <w:rPr>
          <w:rFonts w:ascii="Arial" w:hAnsi="Arial"/>
          <w:sz w:val="20"/>
        </w:rPr>
        <w:t>Canal &amp; River Trust</w:t>
      </w:r>
      <w:r w:rsidRPr="000A27F4">
        <w:rPr>
          <w:rFonts w:ascii="Arial" w:hAnsi="Arial"/>
          <w:sz w:val="20"/>
        </w:rPr>
        <w:t xml:space="preserve"> Customer Services, </w:t>
      </w:r>
      <w:r>
        <w:rPr>
          <w:rFonts w:ascii="Arial" w:hAnsi="Arial"/>
          <w:sz w:val="20"/>
        </w:rPr>
        <w:t>First Floor North</w:t>
      </w:r>
      <w:r w:rsidRPr="000A27F4">
        <w:rPr>
          <w:rFonts w:ascii="Arial" w:hAnsi="Arial"/>
          <w:sz w:val="20"/>
        </w:rPr>
        <w:t xml:space="preserve">, </w:t>
      </w:r>
      <w:r>
        <w:rPr>
          <w:rFonts w:ascii="Arial" w:hAnsi="Arial"/>
          <w:sz w:val="20"/>
        </w:rPr>
        <w:t>Station House</w:t>
      </w:r>
      <w:r w:rsidRPr="000A27F4">
        <w:rPr>
          <w:rFonts w:ascii="Arial" w:hAnsi="Arial"/>
          <w:sz w:val="20"/>
        </w:rPr>
        <w:t xml:space="preserve">, </w:t>
      </w:r>
      <w:r>
        <w:rPr>
          <w:rFonts w:ascii="Arial" w:hAnsi="Arial"/>
          <w:sz w:val="20"/>
        </w:rPr>
        <w:t>500 Elder Gate</w:t>
      </w:r>
      <w:r w:rsidRPr="000A27F4">
        <w:rPr>
          <w:rFonts w:ascii="Arial" w:hAnsi="Arial"/>
          <w:sz w:val="20"/>
        </w:rPr>
        <w:t xml:space="preserve">, </w:t>
      </w:r>
      <w:r>
        <w:rPr>
          <w:rFonts w:ascii="Arial" w:hAnsi="Arial"/>
          <w:sz w:val="20"/>
        </w:rPr>
        <w:t>Milton Keynes</w:t>
      </w:r>
      <w:r w:rsidRPr="000A27F4">
        <w:rPr>
          <w:rFonts w:ascii="Arial" w:hAnsi="Arial"/>
          <w:sz w:val="20"/>
        </w:rPr>
        <w:t xml:space="preserve"> </w:t>
      </w:r>
      <w:r>
        <w:rPr>
          <w:rFonts w:ascii="Arial" w:hAnsi="Arial"/>
          <w:sz w:val="20"/>
        </w:rPr>
        <w:t>MK9</w:t>
      </w:r>
      <w:r w:rsidRPr="000A27F4">
        <w:rPr>
          <w:rFonts w:ascii="Arial" w:hAnsi="Arial"/>
          <w:sz w:val="20"/>
        </w:rPr>
        <w:t xml:space="preserve"> </w:t>
      </w:r>
      <w:r>
        <w:rPr>
          <w:rFonts w:ascii="Arial" w:hAnsi="Arial"/>
          <w:sz w:val="20"/>
        </w:rPr>
        <w:t>1BB</w:t>
      </w:r>
      <w:r w:rsidRPr="000A27F4">
        <w:rPr>
          <w:rFonts w:ascii="Arial" w:hAnsi="Arial"/>
          <w:sz w:val="20"/>
        </w:rPr>
        <w:t>) that may apply to the Site or the Filming and to bring the same to the attention of all personnel who will be on the Site;</w:t>
      </w:r>
    </w:p>
    <w:p w14:paraId="6485B911" w14:textId="77777777" w:rsidR="00CD3CBC" w:rsidRPr="000A27F4" w:rsidRDefault="00CD3CBC" w:rsidP="00CD3CBC">
      <w:pPr>
        <w:jc w:val="both"/>
        <w:rPr>
          <w:rFonts w:ascii="Arial" w:hAnsi="Arial"/>
          <w:sz w:val="20"/>
        </w:rPr>
      </w:pPr>
    </w:p>
    <w:p w14:paraId="7919AD85" w14:textId="77777777" w:rsidR="00CD3CBC" w:rsidRPr="000A27F4" w:rsidRDefault="00CD3CBC" w:rsidP="00CD3CBC">
      <w:pPr>
        <w:numPr>
          <w:ilvl w:val="1"/>
          <w:numId w:val="9"/>
        </w:numPr>
        <w:jc w:val="both"/>
        <w:rPr>
          <w:rFonts w:ascii="Arial" w:hAnsi="Arial"/>
          <w:sz w:val="20"/>
        </w:rPr>
      </w:pPr>
      <w:r w:rsidRPr="000A27F4">
        <w:rPr>
          <w:rFonts w:ascii="Arial" w:hAnsi="Arial"/>
          <w:sz w:val="20"/>
        </w:rPr>
        <w:t xml:space="preserve">to bring to the attention of all persons who will be on the Site the risks of working beside waterways including the dangers of water-borne diseases, particularly Weil’s </w:t>
      </w:r>
      <w:proofErr w:type="gramStart"/>
      <w:r w:rsidRPr="000A27F4">
        <w:rPr>
          <w:rFonts w:ascii="Arial" w:hAnsi="Arial"/>
          <w:sz w:val="20"/>
        </w:rPr>
        <w:t>Disease  (</w:t>
      </w:r>
      <w:proofErr w:type="gramEnd"/>
      <w:r w:rsidRPr="000A27F4">
        <w:rPr>
          <w:rFonts w:ascii="Arial" w:hAnsi="Arial"/>
          <w:sz w:val="20"/>
        </w:rPr>
        <w:t xml:space="preserve">copies of a leaflet </w:t>
      </w:r>
      <w:r w:rsidRPr="000A27F4">
        <w:rPr>
          <w:rFonts w:ascii="Arial" w:hAnsi="Arial"/>
          <w:sz w:val="20"/>
        </w:rPr>
        <w:lastRenderedPageBreak/>
        <w:t>published by the Health and Safety Executive entitled “Leptospirosis” is available from HSE Books, PO Box 1999, Sudbury, Suffolk CO10 6FS (Tel: 01787 881165/Fax: 01787 313995);</w:t>
      </w:r>
    </w:p>
    <w:p w14:paraId="6922BA2E" w14:textId="77777777" w:rsidR="00CD3CBC" w:rsidRPr="000A27F4" w:rsidRDefault="00CD3CBC" w:rsidP="00CD3CBC">
      <w:pPr>
        <w:jc w:val="both"/>
        <w:rPr>
          <w:rFonts w:ascii="Arial" w:hAnsi="Arial"/>
          <w:sz w:val="20"/>
        </w:rPr>
      </w:pPr>
    </w:p>
    <w:p w14:paraId="744D6215" w14:textId="77777777" w:rsidR="00CD3CBC" w:rsidRPr="000A27F4" w:rsidRDefault="00CD3CBC" w:rsidP="00CD3CBC">
      <w:pPr>
        <w:numPr>
          <w:ilvl w:val="1"/>
          <w:numId w:val="9"/>
        </w:numPr>
        <w:jc w:val="both"/>
        <w:rPr>
          <w:rFonts w:ascii="Arial" w:hAnsi="Arial"/>
          <w:sz w:val="20"/>
        </w:rPr>
      </w:pPr>
      <w:r>
        <w:rPr>
          <w:rFonts w:ascii="Arial" w:hAnsi="Arial"/>
          <w:sz w:val="20"/>
        </w:rPr>
        <w:t xml:space="preserve">Take reasonable actions to avoid </w:t>
      </w:r>
      <w:r w:rsidRPr="000A27F4">
        <w:rPr>
          <w:rFonts w:ascii="Arial" w:hAnsi="Arial"/>
          <w:sz w:val="20"/>
        </w:rPr>
        <w:t xml:space="preserve">activity which may cause nuisance or annoyance to persons using the Site or members of the public passing by or through the Site and, if requested by </w:t>
      </w:r>
      <w:r>
        <w:rPr>
          <w:rFonts w:ascii="Arial" w:hAnsi="Arial"/>
          <w:sz w:val="20"/>
        </w:rPr>
        <w:t>the Trust</w:t>
      </w:r>
      <w:r w:rsidRPr="004854A9">
        <w:t xml:space="preserve"> </w:t>
      </w:r>
      <w:r w:rsidRPr="004854A9">
        <w:rPr>
          <w:rFonts w:ascii="Arial" w:hAnsi="Arial"/>
          <w:sz w:val="20"/>
        </w:rPr>
        <w:t>no less than 5 days prior to filming</w:t>
      </w:r>
      <w:r w:rsidRPr="000A27F4">
        <w:rPr>
          <w:rFonts w:ascii="Arial" w:hAnsi="Arial"/>
          <w:sz w:val="20"/>
        </w:rPr>
        <w:t xml:space="preserve">, to inform local residents and businesses in advance of Filming of the Licensee’s presence on the Site, potential intrusion and the Licence </w:t>
      </w:r>
      <w:proofErr w:type="gramStart"/>
      <w:r w:rsidRPr="000A27F4">
        <w:rPr>
          <w:rFonts w:ascii="Arial" w:hAnsi="Arial"/>
          <w:sz w:val="20"/>
        </w:rPr>
        <w:t>Period;</w:t>
      </w:r>
      <w:proofErr w:type="gramEnd"/>
    </w:p>
    <w:p w14:paraId="57B8A4A2" w14:textId="77777777" w:rsidR="00CD3CBC" w:rsidRPr="000A27F4" w:rsidRDefault="00CD3CBC" w:rsidP="00CD3CBC">
      <w:pPr>
        <w:jc w:val="both"/>
        <w:rPr>
          <w:rFonts w:ascii="Arial" w:hAnsi="Arial"/>
          <w:sz w:val="20"/>
        </w:rPr>
      </w:pPr>
    </w:p>
    <w:p w14:paraId="6190AEFF" w14:textId="77777777" w:rsidR="00CD3CBC" w:rsidRPr="000A27F4" w:rsidRDefault="00CD3CBC" w:rsidP="00CD3CBC">
      <w:pPr>
        <w:numPr>
          <w:ilvl w:val="1"/>
          <w:numId w:val="9"/>
        </w:numPr>
        <w:jc w:val="both"/>
        <w:rPr>
          <w:rFonts w:ascii="Arial" w:hAnsi="Arial"/>
          <w:sz w:val="20"/>
        </w:rPr>
      </w:pPr>
      <w:proofErr w:type="gramStart"/>
      <w:r w:rsidRPr="000A27F4">
        <w:rPr>
          <w:rFonts w:ascii="Arial" w:hAnsi="Arial"/>
          <w:sz w:val="20"/>
        </w:rPr>
        <w:t xml:space="preserve">to  </w:t>
      </w:r>
      <w:r>
        <w:rPr>
          <w:rFonts w:ascii="Arial" w:hAnsi="Arial"/>
          <w:sz w:val="20"/>
        </w:rPr>
        <w:t>not</w:t>
      </w:r>
      <w:proofErr w:type="gramEnd"/>
      <w:r>
        <w:rPr>
          <w:rFonts w:ascii="Arial" w:hAnsi="Arial"/>
          <w:sz w:val="20"/>
        </w:rPr>
        <w:t xml:space="preserve"> carry out any </w:t>
      </w:r>
      <w:r w:rsidRPr="000A27F4">
        <w:rPr>
          <w:rFonts w:ascii="Arial" w:hAnsi="Arial"/>
          <w:sz w:val="20"/>
        </w:rPr>
        <w:t xml:space="preserve">explosions, fire, stunts, charged firearms or blank ammunition, smoke, wet down, wind machines, nudity or special effects are carried out at the Site, except where authorised in writing by </w:t>
      </w:r>
      <w:r>
        <w:rPr>
          <w:rFonts w:ascii="Arial" w:hAnsi="Arial"/>
          <w:sz w:val="20"/>
        </w:rPr>
        <w:t>the Trust</w:t>
      </w:r>
      <w:r w:rsidRPr="000A27F4">
        <w:rPr>
          <w:rFonts w:ascii="Arial" w:hAnsi="Arial"/>
          <w:sz w:val="20"/>
        </w:rPr>
        <w:t xml:space="preserve"> and with all other relevant consents and permissions relating to such use being obtained by the Licensee prior to any such Filming;</w:t>
      </w:r>
    </w:p>
    <w:p w14:paraId="069645CE" w14:textId="77777777" w:rsidR="00CD3CBC" w:rsidRPr="000A27F4" w:rsidRDefault="00CD3CBC" w:rsidP="00CD3CBC">
      <w:pPr>
        <w:jc w:val="both"/>
        <w:rPr>
          <w:rFonts w:ascii="Arial" w:hAnsi="Arial"/>
          <w:sz w:val="20"/>
        </w:rPr>
      </w:pPr>
    </w:p>
    <w:p w14:paraId="4E00A928" w14:textId="77777777" w:rsidR="00CD3CBC" w:rsidRPr="000A27F4" w:rsidRDefault="00CD3CBC" w:rsidP="00CD3CBC">
      <w:pPr>
        <w:numPr>
          <w:ilvl w:val="1"/>
          <w:numId w:val="9"/>
        </w:numPr>
        <w:jc w:val="both"/>
        <w:rPr>
          <w:rFonts w:ascii="Arial" w:hAnsi="Arial"/>
          <w:sz w:val="20"/>
        </w:rPr>
      </w:pPr>
      <w:r w:rsidRPr="000A27F4">
        <w:rPr>
          <w:rFonts w:ascii="Arial" w:hAnsi="Arial"/>
          <w:sz w:val="20"/>
        </w:rPr>
        <w:t xml:space="preserve">to immediately remove all of the Licensee’s equipment, goods, rubbish and litter from the Site and </w:t>
      </w:r>
      <w:r>
        <w:rPr>
          <w:rFonts w:ascii="Arial" w:hAnsi="Arial"/>
          <w:sz w:val="20"/>
        </w:rPr>
        <w:t>except for normal wear and tear and loss or damage not caused by the Licensee,</w:t>
      </w:r>
      <w:r w:rsidRPr="000A27F4">
        <w:rPr>
          <w:rFonts w:ascii="Arial" w:hAnsi="Arial"/>
          <w:sz w:val="20"/>
        </w:rPr>
        <w:t xml:space="preserve"> reinstate the Site at the Licensee’s </w:t>
      </w:r>
      <w:r w:rsidRPr="004854A9">
        <w:rPr>
          <w:rFonts w:ascii="Arial" w:hAnsi="Arial"/>
          <w:sz w:val="20"/>
        </w:rPr>
        <w:t xml:space="preserve">reasonable </w:t>
      </w:r>
      <w:r w:rsidRPr="000A27F4">
        <w:rPr>
          <w:rFonts w:ascii="Arial" w:hAnsi="Arial"/>
          <w:sz w:val="20"/>
        </w:rPr>
        <w:t xml:space="preserve">cost at the end of the Licence Period (including such extension of the Licence Period as provided for under clause 2.2 above) or earlier in the case of prior termination to the </w:t>
      </w:r>
      <w:r w:rsidRPr="004854A9">
        <w:rPr>
          <w:rFonts w:ascii="Arial" w:hAnsi="Arial"/>
          <w:sz w:val="20"/>
        </w:rPr>
        <w:t xml:space="preserve">reasonable </w:t>
      </w:r>
      <w:r w:rsidRPr="000A27F4">
        <w:rPr>
          <w:rFonts w:ascii="Arial" w:hAnsi="Arial"/>
          <w:sz w:val="20"/>
        </w:rPr>
        <w:t xml:space="preserve">satisfaction of </w:t>
      </w:r>
      <w:r>
        <w:rPr>
          <w:rFonts w:ascii="Arial" w:hAnsi="Arial"/>
          <w:sz w:val="20"/>
        </w:rPr>
        <w:t>the Trust</w:t>
      </w:r>
      <w:r w:rsidRPr="000A27F4">
        <w:rPr>
          <w:rFonts w:ascii="Arial" w:hAnsi="Arial"/>
          <w:sz w:val="20"/>
        </w:rPr>
        <w:t xml:space="preserve">.  In the event of a breach of this condition the Licensee agrees to reimburse </w:t>
      </w:r>
      <w:r>
        <w:rPr>
          <w:rFonts w:ascii="Arial" w:hAnsi="Arial"/>
          <w:sz w:val="20"/>
        </w:rPr>
        <w:t>the Trust</w:t>
      </w:r>
      <w:r w:rsidRPr="000A27F4">
        <w:rPr>
          <w:rFonts w:ascii="Arial" w:hAnsi="Arial"/>
          <w:sz w:val="20"/>
        </w:rPr>
        <w:t xml:space="preserve"> the </w:t>
      </w:r>
      <w:r>
        <w:rPr>
          <w:rFonts w:ascii="Arial" w:hAnsi="Arial"/>
          <w:sz w:val="20"/>
        </w:rPr>
        <w:t>reasonable</w:t>
      </w:r>
      <w:r w:rsidRPr="000A27F4">
        <w:rPr>
          <w:rFonts w:ascii="Arial" w:hAnsi="Arial"/>
          <w:sz w:val="20"/>
        </w:rPr>
        <w:t xml:space="preserve"> cost of carrying out the clearance works and reinstatement of the Site, which costs shall be payable to </w:t>
      </w:r>
      <w:r>
        <w:rPr>
          <w:rFonts w:ascii="Arial" w:hAnsi="Arial"/>
          <w:sz w:val="20"/>
        </w:rPr>
        <w:t>the Trust</w:t>
      </w:r>
      <w:r w:rsidRPr="000A27F4">
        <w:rPr>
          <w:rFonts w:ascii="Arial" w:hAnsi="Arial"/>
          <w:sz w:val="20"/>
        </w:rPr>
        <w:t xml:space="preserve"> </w:t>
      </w:r>
      <w:r w:rsidRPr="004854A9">
        <w:rPr>
          <w:rFonts w:ascii="Arial" w:hAnsi="Arial"/>
          <w:sz w:val="20"/>
        </w:rPr>
        <w:t xml:space="preserve">within 30 days of receipt of </w:t>
      </w:r>
      <w:proofErr w:type="gramStart"/>
      <w:r w:rsidRPr="004854A9">
        <w:rPr>
          <w:rFonts w:ascii="Arial" w:hAnsi="Arial"/>
          <w:sz w:val="20"/>
        </w:rPr>
        <w:t>invoice</w:t>
      </w:r>
      <w:r w:rsidRPr="000A27F4">
        <w:rPr>
          <w:rFonts w:ascii="Arial" w:hAnsi="Arial"/>
          <w:sz w:val="20"/>
        </w:rPr>
        <w:t>;</w:t>
      </w:r>
      <w:proofErr w:type="gramEnd"/>
      <w:r w:rsidRPr="000A27F4">
        <w:rPr>
          <w:rFonts w:ascii="Arial" w:hAnsi="Arial"/>
          <w:sz w:val="20"/>
        </w:rPr>
        <w:t xml:space="preserve"> </w:t>
      </w:r>
    </w:p>
    <w:p w14:paraId="0A663BA7" w14:textId="77777777" w:rsidR="00CD3CBC" w:rsidRPr="000A27F4" w:rsidRDefault="00CD3CBC" w:rsidP="00CD3CBC">
      <w:pPr>
        <w:jc w:val="both"/>
        <w:rPr>
          <w:rFonts w:ascii="Arial" w:hAnsi="Arial"/>
          <w:sz w:val="20"/>
        </w:rPr>
      </w:pPr>
    </w:p>
    <w:p w14:paraId="0F0B1A29" w14:textId="536FE76A" w:rsidR="00CD3CBC" w:rsidRDefault="00CD3CBC" w:rsidP="00CD3CBC">
      <w:pPr>
        <w:numPr>
          <w:ilvl w:val="1"/>
          <w:numId w:val="9"/>
        </w:numPr>
        <w:jc w:val="both"/>
        <w:rPr>
          <w:rFonts w:ascii="Arial" w:hAnsi="Arial"/>
          <w:sz w:val="20"/>
        </w:rPr>
      </w:pPr>
      <w:r w:rsidRPr="000A27F4">
        <w:rPr>
          <w:rFonts w:ascii="Arial" w:hAnsi="Arial"/>
          <w:sz w:val="20"/>
        </w:rPr>
        <w:t xml:space="preserve">to inform </w:t>
      </w:r>
      <w:r>
        <w:rPr>
          <w:rFonts w:ascii="Arial" w:hAnsi="Arial"/>
          <w:sz w:val="20"/>
        </w:rPr>
        <w:t>the Trust</w:t>
      </w:r>
      <w:r w:rsidRPr="000A27F4">
        <w:rPr>
          <w:rFonts w:ascii="Arial" w:hAnsi="Arial"/>
          <w:sz w:val="20"/>
        </w:rPr>
        <w:t xml:space="preserve"> of any damage which is caused to the Site</w:t>
      </w:r>
      <w:r>
        <w:rPr>
          <w:rFonts w:ascii="Arial" w:hAnsi="Arial"/>
          <w:sz w:val="20"/>
        </w:rPr>
        <w:t xml:space="preserve"> as a direct result of or arising directly from its use by </w:t>
      </w:r>
      <w:r w:rsidRPr="000A27F4">
        <w:rPr>
          <w:rFonts w:ascii="Arial" w:hAnsi="Arial"/>
          <w:sz w:val="20"/>
        </w:rPr>
        <w:t xml:space="preserve">the Licensee immediately and to </w:t>
      </w:r>
      <w:r w:rsidR="000F6ED5">
        <w:rPr>
          <w:rFonts w:ascii="Arial" w:hAnsi="Arial"/>
          <w:sz w:val="20"/>
        </w:rPr>
        <w:t xml:space="preserve">pay the reasonable cost of replacement for </w:t>
      </w:r>
      <w:r w:rsidRPr="000A27F4">
        <w:rPr>
          <w:rFonts w:ascii="Arial" w:hAnsi="Arial"/>
          <w:sz w:val="20"/>
        </w:rPr>
        <w:t xml:space="preserve">any such damage </w:t>
      </w:r>
      <w:r>
        <w:rPr>
          <w:rFonts w:ascii="Arial" w:hAnsi="Arial"/>
          <w:sz w:val="20"/>
        </w:rPr>
        <w:t xml:space="preserve">where it has been negligently or intentionally caused by the Licensee or its employees, agents or contractors </w:t>
      </w:r>
      <w:r w:rsidRPr="000A27F4">
        <w:rPr>
          <w:rFonts w:ascii="Arial" w:hAnsi="Arial"/>
          <w:sz w:val="20"/>
        </w:rPr>
        <w:t xml:space="preserve">forthwith (unless otherwise advised by </w:t>
      </w:r>
      <w:r>
        <w:rPr>
          <w:rFonts w:ascii="Arial" w:hAnsi="Arial"/>
          <w:sz w:val="20"/>
        </w:rPr>
        <w:t>the Trust</w:t>
      </w:r>
      <w:r w:rsidRPr="000A27F4">
        <w:rPr>
          <w:rFonts w:ascii="Arial" w:hAnsi="Arial"/>
          <w:sz w:val="20"/>
        </w:rPr>
        <w:t xml:space="preserve">) and in full compliance with any </w:t>
      </w:r>
      <w:r>
        <w:rPr>
          <w:rFonts w:ascii="Arial" w:hAnsi="Arial"/>
          <w:sz w:val="20"/>
        </w:rPr>
        <w:t xml:space="preserve">reasonable </w:t>
      </w:r>
      <w:r w:rsidRPr="000A27F4">
        <w:rPr>
          <w:rFonts w:ascii="Arial" w:hAnsi="Arial"/>
          <w:sz w:val="20"/>
        </w:rPr>
        <w:t xml:space="preserve">directions that </w:t>
      </w:r>
      <w:r>
        <w:rPr>
          <w:rFonts w:ascii="Arial" w:hAnsi="Arial"/>
          <w:sz w:val="20"/>
        </w:rPr>
        <w:t>the Trust</w:t>
      </w:r>
      <w:r w:rsidRPr="000A27F4">
        <w:rPr>
          <w:rFonts w:ascii="Arial" w:hAnsi="Arial"/>
          <w:sz w:val="20"/>
        </w:rPr>
        <w:t xml:space="preserve"> may give.</w:t>
      </w:r>
    </w:p>
    <w:p w14:paraId="6B6A48C4" w14:textId="77777777" w:rsidR="00CD3CBC" w:rsidRPr="000A27F4" w:rsidRDefault="00CD3CBC" w:rsidP="00CD3CBC">
      <w:pPr>
        <w:jc w:val="both"/>
        <w:rPr>
          <w:rFonts w:ascii="Arial" w:hAnsi="Arial"/>
          <w:sz w:val="20"/>
          <w:u w:val="single"/>
        </w:rPr>
      </w:pPr>
    </w:p>
    <w:p w14:paraId="6776871B" w14:textId="77777777" w:rsidR="00CD3CBC" w:rsidRPr="000A27F4" w:rsidRDefault="00CD3CBC" w:rsidP="00CD3CBC">
      <w:pPr>
        <w:pStyle w:val="Heading3"/>
        <w:numPr>
          <w:ilvl w:val="0"/>
          <w:numId w:val="0"/>
        </w:numPr>
        <w:jc w:val="both"/>
        <w:rPr>
          <w:rFonts w:ascii="Arial" w:hAnsi="Arial"/>
          <w:sz w:val="20"/>
          <w:u w:val="single"/>
        </w:rPr>
      </w:pPr>
      <w:r w:rsidRPr="000A27F4">
        <w:rPr>
          <w:rFonts w:ascii="Arial" w:hAnsi="Arial"/>
          <w:sz w:val="20"/>
        </w:rPr>
        <w:t>5.</w:t>
      </w:r>
      <w:r w:rsidRPr="000A27F4">
        <w:rPr>
          <w:rFonts w:ascii="Arial" w:hAnsi="Arial"/>
          <w:sz w:val="20"/>
        </w:rPr>
        <w:tab/>
      </w:r>
      <w:r>
        <w:rPr>
          <w:rFonts w:ascii="Arial" w:hAnsi="Arial"/>
          <w:sz w:val="20"/>
          <w:u w:val="single"/>
        </w:rPr>
        <w:t>THE TRUST</w:t>
      </w:r>
      <w:r w:rsidRPr="000A27F4">
        <w:rPr>
          <w:rFonts w:ascii="Arial" w:hAnsi="Arial"/>
          <w:sz w:val="20"/>
          <w:u w:val="single"/>
        </w:rPr>
        <w:t>’S UNDERTAKINGS</w:t>
      </w:r>
    </w:p>
    <w:p w14:paraId="4929F30C" w14:textId="77777777" w:rsidR="00CD3CBC" w:rsidRPr="000A27F4" w:rsidRDefault="00CD3CBC" w:rsidP="00CD3CBC">
      <w:pPr>
        <w:jc w:val="both"/>
        <w:rPr>
          <w:rFonts w:ascii="Arial" w:hAnsi="Arial"/>
          <w:sz w:val="20"/>
        </w:rPr>
      </w:pPr>
    </w:p>
    <w:p w14:paraId="695DDDD6" w14:textId="77777777" w:rsidR="00CD3CBC" w:rsidRPr="000A27F4" w:rsidRDefault="00CD3CBC" w:rsidP="00CD3CBC">
      <w:pPr>
        <w:jc w:val="both"/>
        <w:rPr>
          <w:rFonts w:ascii="Arial" w:hAnsi="Arial"/>
          <w:sz w:val="20"/>
        </w:rPr>
      </w:pPr>
      <w:r>
        <w:rPr>
          <w:rFonts w:ascii="Arial" w:hAnsi="Arial"/>
          <w:sz w:val="20"/>
        </w:rPr>
        <w:t>The Trust</w:t>
      </w:r>
      <w:r w:rsidRPr="000A27F4">
        <w:rPr>
          <w:rFonts w:ascii="Arial" w:hAnsi="Arial"/>
          <w:sz w:val="20"/>
        </w:rPr>
        <w:t xml:space="preserve"> hereby agrees and undertakes that:</w:t>
      </w:r>
    </w:p>
    <w:p w14:paraId="511449B6" w14:textId="77777777" w:rsidR="00CD3CBC" w:rsidRPr="000A27F4" w:rsidRDefault="00CD3CBC" w:rsidP="00CD3CBC">
      <w:pPr>
        <w:jc w:val="both"/>
        <w:rPr>
          <w:rFonts w:ascii="Arial" w:hAnsi="Arial"/>
          <w:sz w:val="20"/>
        </w:rPr>
      </w:pPr>
    </w:p>
    <w:p w14:paraId="125CA555" w14:textId="77777777" w:rsidR="00CD3CBC" w:rsidRPr="000A27F4" w:rsidRDefault="00CD3CBC" w:rsidP="00CD3CBC">
      <w:pPr>
        <w:numPr>
          <w:ilvl w:val="1"/>
          <w:numId w:val="6"/>
        </w:numPr>
        <w:jc w:val="both"/>
        <w:rPr>
          <w:rFonts w:ascii="Arial" w:hAnsi="Arial"/>
          <w:sz w:val="20"/>
        </w:rPr>
      </w:pPr>
      <w:r w:rsidRPr="000A27F4">
        <w:rPr>
          <w:rFonts w:ascii="Arial" w:hAnsi="Arial"/>
          <w:sz w:val="20"/>
        </w:rPr>
        <w:t xml:space="preserve">it is free to enter into this </w:t>
      </w:r>
      <w:proofErr w:type="gramStart"/>
      <w:r w:rsidRPr="000A27F4">
        <w:rPr>
          <w:rFonts w:ascii="Arial" w:hAnsi="Arial"/>
          <w:sz w:val="20"/>
        </w:rPr>
        <w:t>Licence;</w:t>
      </w:r>
      <w:proofErr w:type="gramEnd"/>
    </w:p>
    <w:p w14:paraId="073F7C08" w14:textId="77777777" w:rsidR="00CD3CBC" w:rsidRPr="000A27F4" w:rsidRDefault="00CD3CBC" w:rsidP="00CD3CBC">
      <w:pPr>
        <w:jc w:val="both"/>
        <w:rPr>
          <w:rFonts w:ascii="Arial" w:hAnsi="Arial"/>
          <w:sz w:val="20"/>
        </w:rPr>
      </w:pPr>
    </w:p>
    <w:p w14:paraId="298603B1" w14:textId="77777777" w:rsidR="00CD3CBC" w:rsidRPr="000A27F4" w:rsidRDefault="00CD3CBC" w:rsidP="00CD3CBC">
      <w:pPr>
        <w:numPr>
          <w:ilvl w:val="1"/>
          <w:numId w:val="6"/>
        </w:numPr>
        <w:jc w:val="both"/>
        <w:rPr>
          <w:rFonts w:ascii="Arial" w:hAnsi="Arial"/>
          <w:sz w:val="20"/>
        </w:rPr>
      </w:pPr>
      <w:r w:rsidRPr="000A27F4">
        <w:rPr>
          <w:rFonts w:ascii="Arial" w:hAnsi="Arial"/>
          <w:sz w:val="20"/>
        </w:rPr>
        <w:t>it shall inform its employees</w:t>
      </w:r>
      <w:r>
        <w:rPr>
          <w:rFonts w:ascii="Arial" w:hAnsi="Arial"/>
          <w:sz w:val="20"/>
        </w:rPr>
        <w:t>, agents, contractors and other Licensee’s</w:t>
      </w:r>
      <w:r w:rsidRPr="000A27F4">
        <w:rPr>
          <w:rFonts w:ascii="Arial" w:hAnsi="Arial"/>
          <w:sz w:val="20"/>
        </w:rPr>
        <w:t xml:space="preserve"> working in the vicinity of the Site of the Filming in order to reduce the risk of intrusion by </w:t>
      </w:r>
      <w:r>
        <w:rPr>
          <w:rFonts w:ascii="Arial" w:hAnsi="Arial"/>
          <w:sz w:val="20"/>
        </w:rPr>
        <w:t xml:space="preserve">the </w:t>
      </w:r>
      <w:proofErr w:type="gramStart"/>
      <w:r>
        <w:rPr>
          <w:rFonts w:ascii="Arial" w:hAnsi="Arial"/>
          <w:sz w:val="20"/>
        </w:rPr>
        <w:t>Trust</w:t>
      </w:r>
      <w:r w:rsidRPr="000A27F4">
        <w:rPr>
          <w:rFonts w:ascii="Arial" w:hAnsi="Arial"/>
          <w:sz w:val="20"/>
        </w:rPr>
        <w:t>;</w:t>
      </w:r>
      <w:proofErr w:type="gramEnd"/>
    </w:p>
    <w:p w14:paraId="15486D67" w14:textId="77777777" w:rsidR="00CD3CBC" w:rsidRPr="000A27F4" w:rsidRDefault="00CD3CBC" w:rsidP="00CD3CBC">
      <w:pPr>
        <w:jc w:val="both"/>
        <w:rPr>
          <w:rFonts w:ascii="Arial" w:hAnsi="Arial"/>
          <w:sz w:val="20"/>
        </w:rPr>
      </w:pPr>
    </w:p>
    <w:p w14:paraId="1699C291" w14:textId="77777777" w:rsidR="00CD3CBC" w:rsidRPr="000A27F4" w:rsidRDefault="00CD3CBC" w:rsidP="00CD3CBC">
      <w:pPr>
        <w:numPr>
          <w:ilvl w:val="1"/>
          <w:numId w:val="6"/>
        </w:numPr>
        <w:jc w:val="both"/>
        <w:rPr>
          <w:rFonts w:ascii="Arial" w:hAnsi="Arial"/>
          <w:sz w:val="20"/>
        </w:rPr>
      </w:pPr>
      <w:r w:rsidRPr="000A27F4">
        <w:rPr>
          <w:rFonts w:ascii="Arial" w:hAnsi="Arial"/>
          <w:sz w:val="20"/>
        </w:rPr>
        <w:t>the Licensee has the right (but not the obligation) to incorporate material filmed at the Site into the Production and to represent the Site:</w:t>
      </w:r>
    </w:p>
    <w:p w14:paraId="23C9E65B" w14:textId="77777777" w:rsidR="00CD3CBC" w:rsidRPr="000A27F4" w:rsidRDefault="00CD3CBC" w:rsidP="00CD3CBC">
      <w:pPr>
        <w:jc w:val="both"/>
        <w:rPr>
          <w:rFonts w:ascii="Arial" w:hAnsi="Arial"/>
          <w:sz w:val="20"/>
        </w:rPr>
      </w:pPr>
    </w:p>
    <w:p w14:paraId="1396F4F2" w14:textId="77777777" w:rsidR="00CD3CBC" w:rsidRPr="000A27F4" w:rsidRDefault="00CD3CBC" w:rsidP="00CD3CBC">
      <w:pPr>
        <w:numPr>
          <w:ilvl w:val="2"/>
          <w:numId w:val="5"/>
        </w:numPr>
        <w:jc w:val="both"/>
        <w:rPr>
          <w:rFonts w:ascii="Arial" w:hAnsi="Arial"/>
          <w:sz w:val="20"/>
        </w:rPr>
      </w:pPr>
      <w:r w:rsidRPr="000A27F4">
        <w:rPr>
          <w:rFonts w:ascii="Arial" w:hAnsi="Arial"/>
          <w:sz w:val="20"/>
        </w:rPr>
        <w:t xml:space="preserve">as another real place or </w:t>
      </w:r>
    </w:p>
    <w:p w14:paraId="213FB11F" w14:textId="77777777" w:rsidR="00CD3CBC" w:rsidRPr="000A27F4" w:rsidRDefault="00CD3CBC" w:rsidP="00CD3CBC">
      <w:pPr>
        <w:numPr>
          <w:ilvl w:val="2"/>
          <w:numId w:val="5"/>
        </w:numPr>
        <w:jc w:val="both"/>
        <w:rPr>
          <w:rFonts w:ascii="Arial" w:hAnsi="Arial"/>
          <w:sz w:val="20"/>
        </w:rPr>
      </w:pPr>
      <w:r w:rsidRPr="000A27F4">
        <w:rPr>
          <w:rFonts w:ascii="Arial" w:hAnsi="Arial"/>
          <w:sz w:val="20"/>
        </w:rPr>
        <w:t>a fictional place or</w:t>
      </w:r>
    </w:p>
    <w:p w14:paraId="237AB77F" w14:textId="77777777" w:rsidR="00CD3CBC" w:rsidRDefault="00CD3CBC" w:rsidP="00CD3CBC">
      <w:pPr>
        <w:numPr>
          <w:ilvl w:val="2"/>
          <w:numId w:val="5"/>
        </w:numPr>
        <w:jc w:val="both"/>
        <w:rPr>
          <w:rFonts w:ascii="Arial" w:hAnsi="Arial"/>
          <w:sz w:val="20"/>
        </w:rPr>
      </w:pPr>
      <w:r w:rsidRPr="000A27F4">
        <w:rPr>
          <w:rFonts w:ascii="Arial" w:hAnsi="Arial"/>
          <w:sz w:val="20"/>
        </w:rPr>
        <w:t xml:space="preserve">under its proper title with </w:t>
      </w:r>
      <w:r>
        <w:rPr>
          <w:rFonts w:ascii="Arial" w:hAnsi="Arial"/>
          <w:sz w:val="20"/>
        </w:rPr>
        <w:t>the Trust</w:t>
      </w:r>
      <w:r w:rsidRPr="000A27F4">
        <w:rPr>
          <w:rFonts w:ascii="Arial" w:hAnsi="Arial"/>
          <w:sz w:val="20"/>
        </w:rPr>
        <w:t>’s express consent.</w:t>
      </w:r>
    </w:p>
    <w:p w14:paraId="35DE56AF" w14:textId="77777777" w:rsidR="00CD3CBC" w:rsidRPr="000A27F4" w:rsidRDefault="00CD3CBC" w:rsidP="00CD3CBC">
      <w:pPr>
        <w:jc w:val="both"/>
        <w:rPr>
          <w:rFonts w:ascii="Arial" w:hAnsi="Arial"/>
          <w:b/>
          <w:sz w:val="20"/>
        </w:rPr>
      </w:pPr>
    </w:p>
    <w:p w14:paraId="2DB03F5B" w14:textId="77777777" w:rsidR="00CD3CBC" w:rsidRPr="000A27F4" w:rsidRDefault="00CD3CBC" w:rsidP="00CD3CBC">
      <w:pPr>
        <w:pStyle w:val="Heading3"/>
        <w:numPr>
          <w:ilvl w:val="0"/>
          <w:numId w:val="0"/>
        </w:numPr>
        <w:jc w:val="both"/>
        <w:rPr>
          <w:rFonts w:ascii="Arial" w:hAnsi="Arial"/>
          <w:sz w:val="20"/>
          <w:u w:val="single"/>
        </w:rPr>
      </w:pPr>
      <w:r w:rsidRPr="000A27F4">
        <w:rPr>
          <w:rFonts w:ascii="Arial" w:hAnsi="Arial"/>
          <w:sz w:val="20"/>
        </w:rPr>
        <w:t>6.</w:t>
      </w:r>
      <w:r w:rsidRPr="000A27F4">
        <w:rPr>
          <w:rFonts w:ascii="Arial" w:hAnsi="Arial"/>
          <w:sz w:val="20"/>
        </w:rPr>
        <w:tab/>
      </w:r>
      <w:r>
        <w:rPr>
          <w:rFonts w:ascii="Arial" w:hAnsi="Arial"/>
          <w:sz w:val="20"/>
          <w:u w:val="single"/>
        </w:rPr>
        <w:t>TERMINATION</w:t>
      </w:r>
    </w:p>
    <w:p w14:paraId="5D7B6059" w14:textId="77777777" w:rsidR="00CD3CBC" w:rsidRPr="000A27F4" w:rsidRDefault="00CD3CBC" w:rsidP="00CD3CBC">
      <w:pPr>
        <w:ind w:left="720" w:hanging="720"/>
        <w:jc w:val="both"/>
        <w:rPr>
          <w:rFonts w:ascii="Arial" w:hAnsi="Arial"/>
          <w:sz w:val="20"/>
        </w:rPr>
      </w:pPr>
      <w:r w:rsidRPr="000A27F4">
        <w:rPr>
          <w:rFonts w:ascii="Arial" w:hAnsi="Arial"/>
          <w:sz w:val="20"/>
        </w:rPr>
        <w:t xml:space="preserve"> </w:t>
      </w:r>
    </w:p>
    <w:p w14:paraId="612C0B73" w14:textId="77777777" w:rsidR="00CD3CBC" w:rsidRPr="000A27F4" w:rsidRDefault="00CD3CBC" w:rsidP="00CD3CBC">
      <w:pPr>
        <w:ind w:left="720" w:hanging="720"/>
        <w:jc w:val="both"/>
        <w:rPr>
          <w:rFonts w:ascii="Arial" w:hAnsi="Arial"/>
          <w:snapToGrid w:val="0"/>
          <w:sz w:val="20"/>
          <w:lang w:eastAsia="en-US"/>
        </w:rPr>
      </w:pPr>
      <w:r w:rsidRPr="000A27F4">
        <w:rPr>
          <w:rFonts w:ascii="Arial" w:hAnsi="Arial"/>
          <w:snapToGrid w:val="0"/>
          <w:sz w:val="20"/>
          <w:lang w:eastAsia="en-US"/>
        </w:rPr>
        <w:t>6.1</w:t>
      </w:r>
      <w:r w:rsidRPr="000A27F4">
        <w:rPr>
          <w:rFonts w:ascii="Arial" w:hAnsi="Arial"/>
          <w:snapToGrid w:val="0"/>
          <w:sz w:val="20"/>
          <w:lang w:eastAsia="en-US"/>
        </w:rPr>
        <w:tab/>
      </w:r>
      <w:r>
        <w:rPr>
          <w:rFonts w:ascii="Arial" w:hAnsi="Arial"/>
          <w:snapToGrid w:val="0"/>
          <w:sz w:val="20"/>
          <w:lang w:eastAsia="en-US"/>
        </w:rPr>
        <w:t xml:space="preserve">The Trust can terminate this licence forthwith in the following </w:t>
      </w:r>
      <w:proofErr w:type="gramStart"/>
      <w:r>
        <w:rPr>
          <w:rFonts w:ascii="Arial" w:hAnsi="Arial"/>
          <w:snapToGrid w:val="0"/>
          <w:sz w:val="20"/>
          <w:lang w:eastAsia="en-US"/>
        </w:rPr>
        <w:t>circumstances:-</w:t>
      </w:r>
      <w:proofErr w:type="gramEnd"/>
    </w:p>
    <w:p w14:paraId="71C021CD" w14:textId="77777777" w:rsidR="00CD3CBC" w:rsidRPr="000A27F4" w:rsidRDefault="00CD3CBC" w:rsidP="00CD3CBC">
      <w:pPr>
        <w:rPr>
          <w:rFonts w:ascii="Arial" w:hAnsi="Arial"/>
          <w:snapToGrid w:val="0"/>
          <w:sz w:val="20"/>
          <w:lang w:eastAsia="en-US"/>
        </w:rPr>
      </w:pPr>
    </w:p>
    <w:p w14:paraId="72DDAC4E" w14:textId="77777777" w:rsidR="00CD3CBC" w:rsidRPr="000A27F4" w:rsidRDefault="00CD3CBC" w:rsidP="00CD3CBC">
      <w:pPr>
        <w:numPr>
          <w:ilvl w:val="2"/>
          <w:numId w:val="7"/>
        </w:numPr>
        <w:jc w:val="both"/>
        <w:rPr>
          <w:rFonts w:ascii="Arial" w:hAnsi="Arial"/>
          <w:snapToGrid w:val="0"/>
          <w:sz w:val="20"/>
          <w:lang w:eastAsia="en-US"/>
        </w:rPr>
      </w:pPr>
      <w:r w:rsidRPr="000A27F4">
        <w:rPr>
          <w:rFonts w:ascii="Arial" w:hAnsi="Arial"/>
          <w:snapToGrid w:val="0"/>
          <w:sz w:val="20"/>
          <w:lang w:eastAsia="en-US"/>
        </w:rPr>
        <w:t xml:space="preserve">If the Licensee commits a breach of the terms of this Licence that is capable of remedy which is not cured to the reasonable satisfaction of </w:t>
      </w:r>
      <w:r>
        <w:rPr>
          <w:rFonts w:ascii="Arial" w:hAnsi="Arial"/>
          <w:snapToGrid w:val="0"/>
          <w:sz w:val="20"/>
          <w:lang w:eastAsia="en-US"/>
        </w:rPr>
        <w:t>the Trust</w:t>
      </w:r>
      <w:r w:rsidRPr="000A27F4">
        <w:rPr>
          <w:rFonts w:ascii="Arial" w:hAnsi="Arial"/>
          <w:snapToGrid w:val="0"/>
          <w:sz w:val="20"/>
          <w:lang w:eastAsia="en-US"/>
        </w:rPr>
        <w:t xml:space="preserve"> within </w:t>
      </w:r>
      <w:r>
        <w:rPr>
          <w:rFonts w:ascii="Arial" w:hAnsi="Arial"/>
          <w:snapToGrid w:val="0"/>
          <w:sz w:val="20"/>
          <w:lang w:eastAsia="en-US"/>
        </w:rPr>
        <w:t xml:space="preserve">7 working </w:t>
      </w:r>
      <w:proofErr w:type="gramStart"/>
      <w:r>
        <w:rPr>
          <w:rFonts w:ascii="Arial" w:hAnsi="Arial"/>
          <w:snapToGrid w:val="0"/>
          <w:sz w:val="20"/>
          <w:lang w:eastAsia="en-US"/>
        </w:rPr>
        <w:t xml:space="preserve">days </w:t>
      </w:r>
      <w:r w:rsidRPr="000A27F4">
        <w:rPr>
          <w:rFonts w:ascii="Arial" w:hAnsi="Arial"/>
          <w:snapToGrid w:val="0"/>
          <w:sz w:val="20"/>
          <w:lang w:eastAsia="en-US"/>
        </w:rPr>
        <w:t xml:space="preserve"> of</w:t>
      </w:r>
      <w:proofErr w:type="gramEnd"/>
      <w:r w:rsidRPr="000A27F4">
        <w:rPr>
          <w:rFonts w:ascii="Arial" w:hAnsi="Arial"/>
          <w:snapToGrid w:val="0"/>
          <w:sz w:val="20"/>
          <w:lang w:eastAsia="en-US"/>
        </w:rPr>
        <w:t xml:space="preserve"> written notice;</w:t>
      </w:r>
    </w:p>
    <w:p w14:paraId="3D282FD6" w14:textId="77777777" w:rsidR="00CD3CBC" w:rsidRPr="000A27F4" w:rsidRDefault="00CD3CBC" w:rsidP="00CD3CBC">
      <w:pPr>
        <w:ind w:left="720"/>
        <w:jc w:val="both"/>
        <w:rPr>
          <w:rFonts w:ascii="Arial" w:hAnsi="Arial"/>
          <w:snapToGrid w:val="0"/>
          <w:sz w:val="20"/>
          <w:lang w:eastAsia="en-US"/>
        </w:rPr>
      </w:pPr>
    </w:p>
    <w:p w14:paraId="49BFF630" w14:textId="77777777" w:rsidR="00CD3CBC" w:rsidRPr="000A27F4" w:rsidRDefault="00CD3CBC" w:rsidP="00CD3CBC">
      <w:pPr>
        <w:numPr>
          <w:ilvl w:val="2"/>
          <w:numId w:val="7"/>
        </w:numPr>
        <w:jc w:val="both"/>
        <w:rPr>
          <w:rFonts w:ascii="Arial" w:hAnsi="Arial"/>
          <w:snapToGrid w:val="0"/>
          <w:sz w:val="20"/>
          <w:lang w:eastAsia="en-US"/>
        </w:rPr>
      </w:pPr>
      <w:r w:rsidRPr="000A27F4">
        <w:rPr>
          <w:rFonts w:ascii="Arial" w:hAnsi="Arial"/>
          <w:snapToGrid w:val="0"/>
          <w:sz w:val="20"/>
          <w:lang w:eastAsia="en-US"/>
        </w:rPr>
        <w:t xml:space="preserve">If the Licensee commits a </w:t>
      </w:r>
      <w:r>
        <w:rPr>
          <w:rFonts w:ascii="Arial" w:hAnsi="Arial"/>
          <w:snapToGrid w:val="0"/>
          <w:sz w:val="20"/>
          <w:lang w:eastAsia="en-US"/>
        </w:rPr>
        <w:t xml:space="preserve">material </w:t>
      </w:r>
      <w:r w:rsidRPr="000A27F4">
        <w:rPr>
          <w:rFonts w:ascii="Arial" w:hAnsi="Arial"/>
          <w:snapToGrid w:val="0"/>
          <w:sz w:val="20"/>
          <w:lang w:eastAsia="en-US"/>
        </w:rPr>
        <w:t xml:space="preserve">breach of the terms of this Licence which is not capable of </w:t>
      </w:r>
      <w:proofErr w:type="gramStart"/>
      <w:r w:rsidRPr="000A27F4">
        <w:rPr>
          <w:rFonts w:ascii="Arial" w:hAnsi="Arial"/>
          <w:snapToGrid w:val="0"/>
          <w:sz w:val="20"/>
          <w:lang w:eastAsia="en-US"/>
        </w:rPr>
        <w:t>remedy;</w:t>
      </w:r>
      <w:proofErr w:type="gramEnd"/>
    </w:p>
    <w:p w14:paraId="64547A49" w14:textId="77777777" w:rsidR="00CD3CBC" w:rsidRPr="000A27F4" w:rsidRDefault="00CD3CBC" w:rsidP="00CD3CBC">
      <w:pPr>
        <w:jc w:val="both"/>
        <w:rPr>
          <w:rFonts w:ascii="Arial" w:hAnsi="Arial"/>
          <w:snapToGrid w:val="0"/>
          <w:sz w:val="20"/>
          <w:lang w:eastAsia="en-US"/>
        </w:rPr>
      </w:pPr>
    </w:p>
    <w:p w14:paraId="17E41D1C" w14:textId="77777777" w:rsidR="00CD3CBC" w:rsidRPr="000A27F4" w:rsidRDefault="00CD3CBC" w:rsidP="00CD3CBC">
      <w:pPr>
        <w:numPr>
          <w:ilvl w:val="2"/>
          <w:numId w:val="7"/>
        </w:numPr>
        <w:jc w:val="both"/>
        <w:rPr>
          <w:rFonts w:ascii="Arial" w:hAnsi="Arial"/>
          <w:snapToGrid w:val="0"/>
          <w:sz w:val="20"/>
          <w:lang w:eastAsia="en-US"/>
        </w:rPr>
      </w:pPr>
      <w:r w:rsidRPr="000A27F4">
        <w:rPr>
          <w:rFonts w:ascii="Arial" w:hAnsi="Arial"/>
          <w:snapToGrid w:val="0"/>
          <w:sz w:val="20"/>
          <w:lang w:eastAsia="en-US"/>
        </w:rPr>
        <w:t xml:space="preserve">In the case of an emergency or urgent operational need without any liability for consequential loss, economic </w:t>
      </w:r>
      <w:proofErr w:type="gramStart"/>
      <w:r w:rsidRPr="000A27F4">
        <w:rPr>
          <w:rFonts w:ascii="Arial" w:hAnsi="Arial"/>
          <w:snapToGrid w:val="0"/>
          <w:sz w:val="20"/>
          <w:lang w:eastAsia="en-US"/>
        </w:rPr>
        <w:t>loss</w:t>
      </w:r>
      <w:proofErr w:type="gramEnd"/>
      <w:r w:rsidRPr="000A27F4">
        <w:rPr>
          <w:rFonts w:ascii="Arial" w:hAnsi="Arial"/>
          <w:snapToGrid w:val="0"/>
          <w:sz w:val="20"/>
          <w:lang w:eastAsia="en-US"/>
        </w:rPr>
        <w:t xml:space="preserve"> or damage to the Licensee.  In these circumstances, the Site shall immediately be </w:t>
      </w:r>
      <w:proofErr w:type="gramStart"/>
      <w:r w:rsidRPr="000A27F4">
        <w:rPr>
          <w:rFonts w:ascii="Arial" w:hAnsi="Arial"/>
          <w:snapToGrid w:val="0"/>
          <w:sz w:val="20"/>
          <w:lang w:eastAsia="en-US"/>
        </w:rPr>
        <w:t>vacated</w:t>
      </w:r>
      <w:proofErr w:type="gramEnd"/>
      <w:r w:rsidRPr="000A27F4">
        <w:rPr>
          <w:rFonts w:ascii="Arial" w:hAnsi="Arial"/>
          <w:snapToGrid w:val="0"/>
          <w:sz w:val="20"/>
          <w:lang w:eastAsia="en-US"/>
        </w:rPr>
        <w:t xml:space="preserve"> and any necessary reinstatement carried out at the Licensee's own </w:t>
      </w:r>
      <w:r w:rsidRPr="000466AE">
        <w:rPr>
          <w:rFonts w:ascii="Arial" w:hAnsi="Arial"/>
          <w:snapToGrid w:val="0"/>
          <w:sz w:val="20"/>
          <w:lang w:eastAsia="en-US"/>
        </w:rPr>
        <w:t xml:space="preserve">reasonable </w:t>
      </w:r>
      <w:r w:rsidRPr="000A27F4">
        <w:rPr>
          <w:rFonts w:ascii="Arial" w:hAnsi="Arial"/>
          <w:snapToGrid w:val="0"/>
          <w:sz w:val="20"/>
          <w:lang w:eastAsia="en-US"/>
        </w:rPr>
        <w:t xml:space="preserve">expense to the </w:t>
      </w:r>
      <w:r w:rsidRPr="000466AE">
        <w:rPr>
          <w:rFonts w:ascii="Arial" w:hAnsi="Arial"/>
          <w:snapToGrid w:val="0"/>
          <w:sz w:val="20"/>
          <w:lang w:eastAsia="en-US"/>
        </w:rPr>
        <w:t xml:space="preserve">reasonable </w:t>
      </w:r>
      <w:r w:rsidRPr="000A27F4">
        <w:rPr>
          <w:rFonts w:ascii="Arial" w:hAnsi="Arial"/>
          <w:snapToGrid w:val="0"/>
          <w:sz w:val="20"/>
          <w:lang w:eastAsia="en-US"/>
        </w:rPr>
        <w:t xml:space="preserve">satisfaction of </w:t>
      </w:r>
      <w:r>
        <w:rPr>
          <w:rFonts w:ascii="Arial" w:hAnsi="Arial"/>
          <w:snapToGrid w:val="0"/>
          <w:sz w:val="20"/>
          <w:lang w:eastAsia="en-US"/>
        </w:rPr>
        <w:t>the Trust</w:t>
      </w:r>
      <w:r w:rsidRPr="000A27F4">
        <w:rPr>
          <w:rFonts w:ascii="Arial" w:hAnsi="Arial"/>
          <w:snapToGrid w:val="0"/>
          <w:sz w:val="20"/>
          <w:lang w:eastAsia="en-US"/>
        </w:rPr>
        <w:t xml:space="preserve">.  </w:t>
      </w:r>
      <w:r>
        <w:rPr>
          <w:rFonts w:ascii="Arial" w:hAnsi="Arial"/>
          <w:snapToGrid w:val="0"/>
          <w:sz w:val="20"/>
          <w:lang w:eastAsia="en-US"/>
        </w:rPr>
        <w:t>The Trust</w:t>
      </w:r>
      <w:r w:rsidRPr="000A27F4">
        <w:rPr>
          <w:rFonts w:ascii="Arial" w:hAnsi="Arial"/>
          <w:snapToGrid w:val="0"/>
          <w:sz w:val="20"/>
          <w:lang w:eastAsia="en-US"/>
        </w:rPr>
        <w:t xml:space="preserve"> shall determine, in its reasonable discretion, whether to reimburse any part of the Fee already paid to </w:t>
      </w:r>
      <w:r>
        <w:rPr>
          <w:rFonts w:ascii="Arial" w:hAnsi="Arial"/>
          <w:snapToGrid w:val="0"/>
          <w:sz w:val="20"/>
          <w:lang w:eastAsia="en-US"/>
        </w:rPr>
        <w:t xml:space="preserve">The </w:t>
      </w:r>
      <w:proofErr w:type="gramStart"/>
      <w:r>
        <w:rPr>
          <w:rFonts w:ascii="Arial" w:hAnsi="Arial"/>
          <w:snapToGrid w:val="0"/>
          <w:sz w:val="20"/>
          <w:lang w:eastAsia="en-US"/>
        </w:rPr>
        <w:t>Trust</w:t>
      </w:r>
      <w:r w:rsidRPr="000A27F4">
        <w:rPr>
          <w:rFonts w:ascii="Arial" w:hAnsi="Arial"/>
          <w:snapToGrid w:val="0"/>
          <w:sz w:val="20"/>
          <w:lang w:eastAsia="en-US"/>
        </w:rPr>
        <w:t>;</w:t>
      </w:r>
      <w:proofErr w:type="gramEnd"/>
    </w:p>
    <w:p w14:paraId="253D85CD" w14:textId="77777777" w:rsidR="00CD3CBC" w:rsidRPr="000A27F4" w:rsidRDefault="00CD3CBC" w:rsidP="00CD3CBC">
      <w:pPr>
        <w:jc w:val="both"/>
        <w:rPr>
          <w:rFonts w:ascii="Arial" w:hAnsi="Arial"/>
          <w:snapToGrid w:val="0"/>
          <w:sz w:val="20"/>
          <w:lang w:eastAsia="en-US"/>
        </w:rPr>
      </w:pPr>
    </w:p>
    <w:p w14:paraId="4442E004" w14:textId="77777777" w:rsidR="00CD3CBC" w:rsidRPr="000A27F4" w:rsidRDefault="00CD3CBC" w:rsidP="00CD3CBC">
      <w:pPr>
        <w:tabs>
          <w:tab w:val="left" w:pos="720"/>
        </w:tabs>
        <w:ind w:left="720" w:hanging="720"/>
        <w:jc w:val="both"/>
        <w:rPr>
          <w:rFonts w:ascii="Arial" w:hAnsi="Arial"/>
          <w:snapToGrid w:val="0"/>
          <w:sz w:val="20"/>
          <w:lang w:eastAsia="en-US"/>
        </w:rPr>
      </w:pPr>
      <w:r w:rsidRPr="000A27F4">
        <w:rPr>
          <w:rFonts w:ascii="Arial" w:hAnsi="Arial"/>
          <w:snapToGrid w:val="0"/>
          <w:sz w:val="20"/>
          <w:lang w:eastAsia="en-US"/>
        </w:rPr>
        <w:t>6.2</w:t>
      </w:r>
      <w:r w:rsidRPr="000A27F4">
        <w:rPr>
          <w:rFonts w:ascii="Arial" w:hAnsi="Arial"/>
          <w:snapToGrid w:val="0"/>
          <w:sz w:val="20"/>
          <w:lang w:eastAsia="en-US"/>
        </w:rPr>
        <w:tab/>
        <w:t xml:space="preserve">If this Licence is terminated in accordance with clauses 6.1.1 or 6.1.2 above, </w:t>
      </w:r>
      <w:r>
        <w:rPr>
          <w:rFonts w:ascii="Arial" w:hAnsi="Arial"/>
          <w:snapToGrid w:val="0"/>
          <w:sz w:val="20"/>
          <w:lang w:eastAsia="en-US"/>
        </w:rPr>
        <w:t>the Trust</w:t>
      </w:r>
      <w:r w:rsidRPr="000A27F4">
        <w:rPr>
          <w:rFonts w:ascii="Arial" w:hAnsi="Arial"/>
          <w:snapToGrid w:val="0"/>
          <w:sz w:val="20"/>
          <w:lang w:eastAsia="en-US"/>
        </w:rPr>
        <w:t xml:space="preserve"> may (without prejudice to any rights claims or actions that may have accrued) retain the Fee paid by the Licensee.  Further, </w:t>
      </w:r>
      <w:r>
        <w:rPr>
          <w:rFonts w:ascii="Arial" w:hAnsi="Arial"/>
          <w:snapToGrid w:val="0"/>
          <w:sz w:val="20"/>
          <w:lang w:eastAsia="en-US"/>
        </w:rPr>
        <w:t>the Trust</w:t>
      </w:r>
      <w:r w:rsidRPr="000A27F4">
        <w:rPr>
          <w:rFonts w:ascii="Arial" w:hAnsi="Arial"/>
          <w:snapToGrid w:val="0"/>
          <w:sz w:val="20"/>
          <w:lang w:eastAsia="en-US"/>
        </w:rPr>
        <w:t xml:space="preserve"> shall not be liable for any additional costs which the Licensee may incur as a result of the </w:t>
      </w:r>
      <w:proofErr w:type="gramStart"/>
      <w:r w:rsidRPr="000A27F4">
        <w:rPr>
          <w:rFonts w:ascii="Arial" w:hAnsi="Arial"/>
          <w:snapToGrid w:val="0"/>
          <w:sz w:val="20"/>
          <w:lang w:eastAsia="en-US"/>
        </w:rPr>
        <w:t>termination;</w:t>
      </w:r>
      <w:proofErr w:type="gramEnd"/>
    </w:p>
    <w:p w14:paraId="5498CB6C" w14:textId="77777777" w:rsidR="00CD3CBC" w:rsidRPr="000A27F4" w:rsidRDefault="00CD3CBC" w:rsidP="00CD3CBC">
      <w:pPr>
        <w:jc w:val="both"/>
        <w:rPr>
          <w:rFonts w:ascii="Arial" w:hAnsi="Arial"/>
          <w:snapToGrid w:val="0"/>
          <w:sz w:val="20"/>
          <w:lang w:eastAsia="en-US"/>
        </w:rPr>
      </w:pPr>
    </w:p>
    <w:p w14:paraId="04C0E380" w14:textId="77777777" w:rsidR="00CD3CBC" w:rsidRPr="000A27F4" w:rsidRDefault="00CD3CBC" w:rsidP="00CD3CBC">
      <w:pPr>
        <w:ind w:left="720" w:hanging="720"/>
        <w:jc w:val="both"/>
        <w:rPr>
          <w:rFonts w:ascii="Arial" w:hAnsi="Arial"/>
          <w:sz w:val="20"/>
        </w:rPr>
      </w:pPr>
      <w:r w:rsidRPr="000A27F4">
        <w:rPr>
          <w:rFonts w:ascii="Arial" w:hAnsi="Arial"/>
          <w:sz w:val="20"/>
        </w:rPr>
        <w:t>6.3</w:t>
      </w:r>
      <w:r w:rsidRPr="000A27F4">
        <w:rPr>
          <w:rFonts w:ascii="Arial" w:hAnsi="Arial"/>
          <w:sz w:val="20"/>
        </w:rPr>
        <w:tab/>
        <w:t xml:space="preserve">The Licensee shall be entitled to cancel this Licence on written notice to </w:t>
      </w:r>
      <w:r>
        <w:rPr>
          <w:rFonts w:ascii="Arial" w:hAnsi="Arial"/>
          <w:sz w:val="20"/>
        </w:rPr>
        <w:t>the Trust</w:t>
      </w:r>
      <w:r w:rsidRPr="000A27F4">
        <w:rPr>
          <w:rFonts w:ascii="Arial" w:hAnsi="Arial"/>
          <w:sz w:val="20"/>
        </w:rPr>
        <w:t xml:space="preserve"> at any time in accordance with the following provision:</w:t>
      </w:r>
    </w:p>
    <w:p w14:paraId="76E4633D" w14:textId="77777777" w:rsidR="00CD3CBC" w:rsidRPr="000A27F4" w:rsidRDefault="00CD3CBC" w:rsidP="00CD3CBC">
      <w:pPr>
        <w:jc w:val="both"/>
        <w:rPr>
          <w:rFonts w:ascii="Arial" w:hAnsi="Arial"/>
          <w:sz w:val="20"/>
        </w:rPr>
      </w:pPr>
    </w:p>
    <w:p w14:paraId="32C00EC7" w14:textId="77777777" w:rsidR="00CD3CBC" w:rsidRDefault="00CD3CBC" w:rsidP="00CD3CBC">
      <w:pPr>
        <w:tabs>
          <w:tab w:val="left" w:pos="1440"/>
        </w:tabs>
        <w:ind w:left="1440" w:hanging="720"/>
        <w:jc w:val="both"/>
        <w:rPr>
          <w:rFonts w:ascii="Arial" w:hAnsi="Arial"/>
          <w:sz w:val="20"/>
        </w:rPr>
      </w:pPr>
      <w:r w:rsidRPr="000A27F4">
        <w:rPr>
          <w:rFonts w:ascii="Arial" w:hAnsi="Arial"/>
          <w:sz w:val="20"/>
        </w:rPr>
        <w:t>6.3.1</w:t>
      </w:r>
      <w:r w:rsidRPr="000A27F4">
        <w:rPr>
          <w:rFonts w:ascii="Arial" w:hAnsi="Arial"/>
          <w:sz w:val="20"/>
        </w:rPr>
        <w:tab/>
        <w:t xml:space="preserve">if such written notice is received by </w:t>
      </w:r>
      <w:r>
        <w:rPr>
          <w:rFonts w:ascii="Arial" w:hAnsi="Arial"/>
          <w:sz w:val="20"/>
        </w:rPr>
        <w:t>the Trust</w:t>
      </w:r>
      <w:r w:rsidRPr="000A27F4">
        <w:rPr>
          <w:rFonts w:ascii="Arial" w:hAnsi="Arial"/>
          <w:sz w:val="20"/>
        </w:rPr>
        <w:t xml:space="preserve"> less than 48 hours prior to the commencement of the Licence Period, then the Licensee shall be liable to pay </w:t>
      </w:r>
      <w:r>
        <w:rPr>
          <w:rFonts w:ascii="Arial" w:hAnsi="Arial"/>
          <w:sz w:val="20"/>
        </w:rPr>
        <w:t>the Trust</w:t>
      </w:r>
      <w:r w:rsidRPr="000A27F4">
        <w:rPr>
          <w:rFonts w:ascii="Arial" w:hAnsi="Arial"/>
          <w:sz w:val="20"/>
        </w:rPr>
        <w:t xml:space="preserve"> 50% of the Fee.</w:t>
      </w:r>
    </w:p>
    <w:p w14:paraId="0D03A643" w14:textId="77777777" w:rsidR="00CD3CBC" w:rsidRPr="000A27F4" w:rsidRDefault="00CD3CBC" w:rsidP="00CD3CBC">
      <w:pPr>
        <w:jc w:val="both"/>
        <w:rPr>
          <w:rFonts w:ascii="Arial" w:hAnsi="Arial"/>
          <w:b/>
          <w:sz w:val="20"/>
        </w:rPr>
      </w:pPr>
    </w:p>
    <w:p w14:paraId="600E1422" w14:textId="77777777" w:rsidR="00CD3CBC" w:rsidRPr="000A27F4" w:rsidRDefault="00CD3CBC" w:rsidP="00CD3CBC">
      <w:pPr>
        <w:jc w:val="both"/>
        <w:rPr>
          <w:rFonts w:ascii="Arial" w:hAnsi="Arial"/>
          <w:sz w:val="20"/>
        </w:rPr>
      </w:pPr>
      <w:r w:rsidRPr="000A27F4">
        <w:rPr>
          <w:rFonts w:ascii="Arial" w:hAnsi="Arial"/>
          <w:b/>
          <w:sz w:val="20"/>
        </w:rPr>
        <w:t>7.</w:t>
      </w:r>
      <w:r w:rsidRPr="000A27F4">
        <w:rPr>
          <w:rFonts w:ascii="Arial" w:hAnsi="Arial"/>
          <w:b/>
          <w:sz w:val="20"/>
        </w:rPr>
        <w:tab/>
      </w:r>
      <w:r w:rsidRPr="000A27F4">
        <w:rPr>
          <w:rFonts w:ascii="Arial" w:hAnsi="Arial"/>
          <w:b/>
          <w:sz w:val="20"/>
          <w:u w:val="single"/>
        </w:rPr>
        <w:t>GENERAL PROVISIONS</w:t>
      </w:r>
    </w:p>
    <w:p w14:paraId="1727343F" w14:textId="77777777" w:rsidR="00CD3CBC" w:rsidRPr="000A27F4" w:rsidRDefault="00CD3CBC" w:rsidP="00CD3CBC">
      <w:pPr>
        <w:jc w:val="both"/>
        <w:rPr>
          <w:rFonts w:ascii="Arial" w:hAnsi="Arial"/>
          <w:sz w:val="20"/>
        </w:rPr>
      </w:pPr>
    </w:p>
    <w:p w14:paraId="560C0AD6" w14:textId="77777777" w:rsidR="00CD3CBC" w:rsidRPr="000A27F4" w:rsidRDefault="00CD3CBC" w:rsidP="00CD3CBC">
      <w:pPr>
        <w:numPr>
          <w:ilvl w:val="1"/>
          <w:numId w:val="8"/>
        </w:numPr>
        <w:jc w:val="both"/>
        <w:rPr>
          <w:rFonts w:ascii="Arial" w:hAnsi="Arial"/>
          <w:sz w:val="20"/>
        </w:rPr>
      </w:pPr>
      <w:r w:rsidRPr="000A27F4">
        <w:rPr>
          <w:rFonts w:ascii="Arial" w:hAnsi="Arial"/>
          <w:sz w:val="20"/>
        </w:rPr>
        <w:t xml:space="preserve">If due to any act of God or other event beyond the reasonable control of the parties, either party is delayed or prevented from performing any of its obligations, such event shall not be deemed a breach and the </w:t>
      </w:r>
      <w:proofErr w:type="gramStart"/>
      <w:r w:rsidRPr="000A27F4">
        <w:rPr>
          <w:rFonts w:ascii="Arial" w:hAnsi="Arial"/>
          <w:sz w:val="20"/>
        </w:rPr>
        <w:t>Licensee</w:t>
      </w:r>
      <w:proofErr w:type="gramEnd"/>
      <w:r w:rsidRPr="000A27F4">
        <w:rPr>
          <w:rFonts w:ascii="Arial" w:hAnsi="Arial"/>
          <w:sz w:val="20"/>
        </w:rPr>
        <w:t xml:space="preserve"> and </w:t>
      </w:r>
      <w:r>
        <w:rPr>
          <w:rFonts w:ascii="Arial" w:hAnsi="Arial"/>
          <w:sz w:val="20"/>
        </w:rPr>
        <w:t>the Trust</w:t>
      </w:r>
      <w:r w:rsidRPr="000A27F4">
        <w:rPr>
          <w:rFonts w:ascii="Arial" w:hAnsi="Arial"/>
          <w:sz w:val="20"/>
        </w:rPr>
        <w:t xml:space="preserve"> shall enter into good faith negotiation and try to agree such alternative arrangements as may be reasonably practicable. However, if performance is suspended for more than seven days, or a viable alternative cannot be agreed upon, either party shall have the right to terminate this Licence forthwith without prejudice to any rights in respect of unpaid fees, expenses or other liability and </w:t>
      </w:r>
      <w:r>
        <w:rPr>
          <w:rFonts w:ascii="Arial" w:hAnsi="Arial"/>
          <w:sz w:val="20"/>
        </w:rPr>
        <w:t>the Trust</w:t>
      </w:r>
      <w:r w:rsidRPr="000A27F4">
        <w:rPr>
          <w:rFonts w:ascii="Arial" w:hAnsi="Arial"/>
          <w:sz w:val="20"/>
        </w:rPr>
        <w:t xml:space="preserve"> shall be entitled to claim for </w:t>
      </w:r>
      <w:r>
        <w:rPr>
          <w:rFonts w:ascii="Arial" w:hAnsi="Arial"/>
          <w:sz w:val="20"/>
        </w:rPr>
        <w:t>its</w:t>
      </w:r>
      <w:r w:rsidRPr="000A27F4">
        <w:rPr>
          <w:rFonts w:ascii="Arial" w:hAnsi="Arial"/>
          <w:sz w:val="20"/>
        </w:rPr>
        <w:t xml:space="preserve"> Expenses.</w:t>
      </w:r>
    </w:p>
    <w:p w14:paraId="27088531" w14:textId="77777777" w:rsidR="00CD3CBC" w:rsidRPr="000A27F4" w:rsidRDefault="00CD3CBC" w:rsidP="00CD3CBC">
      <w:pPr>
        <w:jc w:val="both"/>
        <w:rPr>
          <w:rFonts w:ascii="Arial" w:hAnsi="Arial"/>
          <w:sz w:val="20"/>
        </w:rPr>
      </w:pPr>
    </w:p>
    <w:p w14:paraId="0CEA6D4A" w14:textId="77777777" w:rsidR="00CD3CBC" w:rsidRPr="000A27F4" w:rsidRDefault="00CD3CBC" w:rsidP="00CD3CBC">
      <w:pPr>
        <w:numPr>
          <w:ilvl w:val="1"/>
          <w:numId w:val="8"/>
        </w:numPr>
        <w:jc w:val="both"/>
        <w:rPr>
          <w:rFonts w:ascii="Arial" w:hAnsi="Arial"/>
          <w:sz w:val="20"/>
        </w:rPr>
      </w:pPr>
      <w:r w:rsidRPr="000A27F4">
        <w:rPr>
          <w:rFonts w:ascii="Arial" w:hAnsi="Arial"/>
          <w:sz w:val="20"/>
        </w:rPr>
        <w:t xml:space="preserve">The Licensee shall not be entitled to sub-contract, licence or assign all or any part of this Licence to any party without the prior written consent of </w:t>
      </w:r>
      <w:r>
        <w:rPr>
          <w:rFonts w:ascii="Arial" w:hAnsi="Arial"/>
          <w:sz w:val="20"/>
        </w:rPr>
        <w:t>the Trust</w:t>
      </w:r>
      <w:r w:rsidRPr="000A27F4">
        <w:rPr>
          <w:rFonts w:ascii="Arial" w:hAnsi="Arial"/>
          <w:sz w:val="20"/>
        </w:rPr>
        <w:t xml:space="preserve">. </w:t>
      </w:r>
    </w:p>
    <w:p w14:paraId="186F641C" w14:textId="77777777" w:rsidR="00CD3CBC" w:rsidRPr="000A27F4" w:rsidRDefault="00CD3CBC" w:rsidP="00CD3CBC">
      <w:pPr>
        <w:jc w:val="both"/>
        <w:rPr>
          <w:rFonts w:ascii="Arial" w:hAnsi="Arial"/>
          <w:sz w:val="20"/>
        </w:rPr>
      </w:pPr>
    </w:p>
    <w:p w14:paraId="046050CE" w14:textId="77777777" w:rsidR="00CD3CBC" w:rsidRPr="000A27F4" w:rsidRDefault="00CD3CBC" w:rsidP="00CD3CBC">
      <w:pPr>
        <w:numPr>
          <w:ilvl w:val="1"/>
          <w:numId w:val="8"/>
        </w:numPr>
        <w:jc w:val="both"/>
        <w:rPr>
          <w:rFonts w:ascii="Arial" w:hAnsi="Arial"/>
          <w:sz w:val="20"/>
        </w:rPr>
      </w:pPr>
      <w:r w:rsidRPr="000A27F4">
        <w:rPr>
          <w:rFonts w:ascii="Arial" w:hAnsi="Arial"/>
          <w:sz w:val="20"/>
        </w:rPr>
        <w:t>This Licence shall not be modified or varied other than in writing and signed by both parties.</w:t>
      </w:r>
    </w:p>
    <w:p w14:paraId="7E089F03" w14:textId="77777777" w:rsidR="00CD3CBC" w:rsidRPr="000A27F4" w:rsidRDefault="00CD3CBC" w:rsidP="00CD3CBC">
      <w:pPr>
        <w:jc w:val="both"/>
        <w:rPr>
          <w:rFonts w:ascii="Arial" w:hAnsi="Arial"/>
          <w:sz w:val="20"/>
        </w:rPr>
      </w:pPr>
    </w:p>
    <w:p w14:paraId="2BC92E6D" w14:textId="77777777" w:rsidR="00CD3CBC" w:rsidRPr="000A27F4" w:rsidRDefault="00CD3CBC" w:rsidP="00CD3CBC">
      <w:pPr>
        <w:numPr>
          <w:ilvl w:val="1"/>
          <w:numId w:val="8"/>
        </w:numPr>
        <w:jc w:val="both"/>
        <w:rPr>
          <w:rFonts w:ascii="Arial" w:hAnsi="Arial"/>
          <w:sz w:val="20"/>
        </w:rPr>
      </w:pPr>
      <w:r w:rsidRPr="000A27F4">
        <w:rPr>
          <w:rFonts w:ascii="Arial" w:hAnsi="Arial"/>
          <w:sz w:val="20"/>
        </w:rPr>
        <w:t>Any notices given by either party pursuant to this Licence must be in writing and sent by fax or e-mail (contact details noted below) with a copy by first class post to the address specified below.</w:t>
      </w:r>
    </w:p>
    <w:p w14:paraId="6006DAA5" w14:textId="77777777" w:rsidR="00CD3CBC" w:rsidRPr="000A27F4" w:rsidRDefault="00CD3CBC" w:rsidP="00CD3CBC">
      <w:pPr>
        <w:jc w:val="both"/>
        <w:rPr>
          <w:rFonts w:ascii="Arial" w:hAnsi="Arial"/>
          <w:sz w:val="20"/>
        </w:rPr>
      </w:pPr>
    </w:p>
    <w:p w14:paraId="01FEDDFD" w14:textId="77777777" w:rsidR="00CD3CBC" w:rsidRPr="000A27F4" w:rsidRDefault="00CD3CBC" w:rsidP="00CD3CBC">
      <w:pPr>
        <w:numPr>
          <w:ilvl w:val="1"/>
          <w:numId w:val="8"/>
        </w:numPr>
        <w:jc w:val="both"/>
        <w:rPr>
          <w:rFonts w:ascii="Arial" w:hAnsi="Arial"/>
          <w:sz w:val="20"/>
        </w:rPr>
      </w:pPr>
      <w:r w:rsidRPr="000A27F4">
        <w:rPr>
          <w:rFonts w:ascii="Arial" w:hAnsi="Arial"/>
          <w:sz w:val="20"/>
        </w:rPr>
        <w:t xml:space="preserve">No person other than a contracting party may enforce any provision of this </w:t>
      </w:r>
      <w:r>
        <w:rPr>
          <w:rFonts w:ascii="Arial" w:hAnsi="Arial"/>
          <w:sz w:val="20"/>
        </w:rPr>
        <w:t>L</w:t>
      </w:r>
      <w:r w:rsidRPr="000A27F4">
        <w:rPr>
          <w:rFonts w:ascii="Arial" w:hAnsi="Arial"/>
          <w:sz w:val="20"/>
        </w:rPr>
        <w:t>icence by virtue of the Contract (Rights of Third Parties) Act 1999.</w:t>
      </w:r>
    </w:p>
    <w:p w14:paraId="2996D18F" w14:textId="77777777" w:rsidR="00CD3CBC" w:rsidRPr="000A27F4" w:rsidRDefault="00CD3CBC" w:rsidP="00CD3CBC">
      <w:pPr>
        <w:jc w:val="both"/>
        <w:rPr>
          <w:rFonts w:ascii="Arial" w:hAnsi="Arial"/>
          <w:sz w:val="20"/>
        </w:rPr>
      </w:pPr>
    </w:p>
    <w:p w14:paraId="19F21998" w14:textId="77777777" w:rsidR="00CD3CBC" w:rsidRPr="000A27F4" w:rsidRDefault="00CD3CBC" w:rsidP="00CD3CBC">
      <w:pPr>
        <w:numPr>
          <w:ilvl w:val="1"/>
          <w:numId w:val="8"/>
        </w:numPr>
        <w:jc w:val="both"/>
        <w:rPr>
          <w:rFonts w:ascii="Arial" w:hAnsi="Arial"/>
          <w:sz w:val="20"/>
        </w:rPr>
      </w:pPr>
      <w:r w:rsidRPr="000A27F4">
        <w:rPr>
          <w:rFonts w:ascii="Arial" w:hAnsi="Arial"/>
          <w:sz w:val="20"/>
        </w:rPr>
        <w:t>This Licence shall be governed by and construed in accordance with the Laws of England.</w:t>
      </w:r>
    </w:p>
    <w:p w14:paraId="77CCA100" w14:textId="77777777" w:rsidR="00CD3CBC" w:rsidRPr="000A27F4" w:rsidRDefault="00CD3CBC" w:rsidP="00CD3CBC">
      <w:pPr>
        <w:jc w:val="both"/>
        <w:rPr>
          <w:rFonts w:ascii="Arial" w:hAnsi="Arial"/>
          <w:sz w:val="20"/>
        </w:rPr>
      </w:pPr>
    </w:p>
    <w:p w14:paraId="00497377" w14:textId="77777777" w:rsidR="00CD3CBC" w:rsidRPr="000A27F4" w:rsidRDefault="00CD3CBC" w:rsidP="00CD3CBC">
      <w:pPr>
        <w:numPr>
          <w:ilvl w:val="1"/>
          <w:numId w:val="8"/>
        </w:numPr>
        <w:jc w:val="both"/>
        <w:rPr>
          <w:rFonts w:ascii="Arial" w:hAnsi="Arial"/>
          <w:sz w:val="20"/>
        </w:rPr>
      </w:pPr>
      <w:r w:rsidRPr="000A27F4">
        <w:rPr>
          <w:rFonts w:ascii="Arial" w:hAnsi="Arial"/>
          <w:sz w:val="20"/>
        </w:rPr>
        <w:t>If any provision of this Licence shall be found by any Court to be invalid or unenforceable, such invalidity or unenforceability shall not affect the other provisions of this Licence which shall remain in full force and effect.</w:t>
      </w:r>
    </w:p>
    <w:p w14:paraId="1CDF5674" w14:textId="77777777" w:rsidR="00CD3CBC" w:rsidRPr="000A27F4" w:rsidRDefault="00CD3CBC" w:rsidP="00CD3CBC">
      <w:pPr>
        <w:jc w:val="both"/>
        <w:rPr>
          <w:rFonts w:ascii="Arial" w:hAnsi="Arial"/>
          <w:sz w:val="20"/>
        </w:rPr>
      </w:pPr>
    </w:p>
    <w:p w14:paraId="3F0458CA" w14:textId="77777777" w:rsidR="00CD3CBC" w:rsidRDefault="00CD3CBC" w:rsidP="00CD3CBC">
      <w:pPr>
        <w:numPr>
          <w:ilvl w:val="1"/>
          <w:numId w:val="8"/>
        </w:numPr>
        <w:jc w:val="both"/>
        <w:rPr>
          <w:rFonts w:ascii="Arial" w:hAnsi="Arial"/>
          <w:sz w:val="20"/>
        </w:rPr>
      </w:pPr>
      <w:r w:rsidRPr="000A27F4">
        <w:rPr>
          <w:rFonts w:ascii="Arial" w:hAnsi="Arial"/>
          <w:sz w:val="20"/>
        </w:rPr>
        <w:t>This Licence constitutes the entire agreement and understanding of the parties and supersedes any previous licence between the parties relating to the subject matter of this Licence.</w:t>
      </w:r>
    </w:p>
    <w:p w14:paraId="24CF0B89" w14:textId="77777777" w:rsidR="00CD3CBC" w:rsidRDefault="00CD3CBC" w:rsidP="00CD3CBC">
      <w:pPr>
        <w:jc w:val="both"/>
        <w:rPr>
          <w:rFonts w:ascii="Arial" w:hAnsi="Arial"/>
          <w:sz w:val="20"/>
        </w:rPr>
      </w:pPr>
    </w:p>
    <w:p w14:paraId="35FA4B8E" w14:textId="77777777" w:rsidR="00CD3CBC" w:rsidRPr="000A27F4" w:rsidRDefault="00CD3CBC" w:rsidP="00CD3CBC">
      <w:pPr>
        <w:numPr>
          <w:ilvl w:val="1"/>
          <w:numId w:val="8"/>
        </w:numPr>
        <w:jc w:val="both"/>
        <w:rPr>
          <w:rFonts w:ascii="Arial" w:hAnsi="Arial"/>
          <w:sz w:val="20"/>
        </w:rPr>
      </w:pPr>
      <w:r>
        <w:rPr>
          <w:rFonts w:ascii="Arial" w:hAnsi="Arial"/>
          <w:sz w:val="20"/>
        </w:rPr>
        <w:t>The parties acknowledge and agree that this Licence has been jointly drafted by the parties and accordingly it should not be construed strictly against either party.</w:t>
      </w:r>
    </w:p>
    <w:p w14:paraId="5E3156AF" w14:textId="77777777" w:rsidR="00CD3CBC" w:rsidRPr="000A27F4" w:rsidRDefault="00CD3CBC" w:rsidP="00CD3CBC">
      <w:pPr>
        <w:jc w:val="both"/>
        <w:rPr>
          <w:rFonts w:ascii="Arial" w:hAnsi="Arial"/>
          <w:sz w:val="20"/>
        </w:rPr>
      </w:pPr>
    </w:p>
    <w:p w14:paraId="25D75815" w14:textId="77777777" w:rsidR="00CD3CBC" w:rsidRPr="000A27F4" w:rsidRDefault="00CD3CBC" w:rsidP="00CD3CBC">
      <w:pPr>
        <w:jc w:val="both"/>
        <w:rPr>
          <w:rFonts w:ascii="Arial" w:hAnsi="Arial"/>
          <w:sz w:val="20"/>
        </w:rPr>
      </w:pPr>
      <w:r w:rsidRPr="000A27F4">
        <w:rPr>
          <w:rFonts w:ascii="Arial" w:hAnsi="Arial"/>
          <w:b/>
          <w:sz w:val="20"/>
        </w:rPr>
        <w:t xml:space="preserve">SIGNED </w:t>
      </w:r>
      <w:r w:rsidRPr="000A27F4">
        <w:rPr>
          <w:rFonts w:ascii="Arial" w:hAnsi="Arial"/>
          <w:sz w:val="20"/>
        </w:rPr>
        <w:t xml:space="preserve">by a duly authorised signatory for and on behalf of </w:t>
      </w:r>
      <w:r>
        <w:rPr>
          <w:rFonts w:ascii="Arial" w:hAnsi="Arial"/>
          <w:sz w:val="20"/>
        </w:rPr>
        <w:t>the</w:t>
      </w:r>
      <w:r>
        <w:rPr>
          <w:rFonts w:ascii="Arial" w:hAnsi="Arial"/>
          <w:b/>
          <w:sz w:val="20"/>
        </w:rPr>
        <w:t xml:space="preserve"> Trust</w:t>
      </w:r>
      <w:r w:rsidRPr="000A27F4">
        <w:rPr>
          <w:rFonts w:ascii="Arial" w:hAnsi="Arial"/>
          <w:sz w:val="20"/>
        </w:rPr>
        <w:t>:</w:t>
      </w:r>
    </w:p>
    <w:p w14:paraId="515AF5AB" w14:textId="77777777" w:rsidR="00CD3CBC" w:rsidRPr="000A27F4" w:rsidRDefault="00CD3CBC" w:rsidP="00CD3CBC">
      <w:pPr>
        <w:jc w:val="both"/>
        <w:rPr>
          <w:rFonts w:ascii="Arial" w:hAnsi="Arial"/>
          <w:sz w:val="20"/>
        </w:rPr>
      </w:pPr>
    </w:p>
    <w:p w14:paraId="298F8B5F" w14:textId="77777777" w:rsidR="00CD3CBC" w:rsidRPr="000A27F4" w:rsidRDefault="00CD3CBC" w:rsidP="00CD3CBC">
      <w:pPr>
        <w:jc w:val="both"/>
        <w:rPr>
          <w:rFonts w:ascii="Arial" w:hAnsi="Arial"/>
          <w:sz w:val="20"/>
        </w:rPr>
      </w:pPr>
      <w:r w:rsidRPr="000A27F4">
        <w:rPr>
          <w:rFonts w:ascii="Arial" w:hAnsi="Arial"/>
          <w:sz w:val="20"/>
        </w:rPr>
        <w:t>……………………………………………………………………………………</w:t>
      </w:r>
    </w:p>
    <w:p w14:paraId="02E284B9" w14:textId="77777777" w:rsidR="00CD3CBC" w:rsidRPr="000A27F4" w:rsidRDefault="00CD3CBC" w:rsidP="00CD3CBC">
      <w:pPr>
        <w:jc w:val="both"/>
        <w:rPr>
          <w:rFonts w:ascii="Arial" w:hAnsi="Arial"/>
          <w:sz w:val="20"/>
        </w:rPr>
      </w:pPr>
    </w:p>
    <w:p w14:paraId="470A4C14" w14:textId="77777777" w:rsidR="00CD3CBC" w:rsidRPr="000A27F4" w:rsidRDefault="00CD3CBC" w:rsidP="00CD3CBC">
      <w:pPr>
        <w:tabs>
          <w:tab w:val="left" w:pos="1985"/>
        </w:tabs>
        <w:jc w:val="both"/>
        <w:rPr>
          <w:rFonts w:ascii="Arial" w:hAnsi="Arial"/>
          <w:sz w:val="20"/>
        </w:rPr>
      </w:pPr>
      <w:r w:rsidRPr="000A27F4">
        <w:rPr>
          <w:rFonts w:ascii="Arial" w:hAnsi="Arial"/>
          <w:sz w:val="20"/>
        </w:rPr>
        <w:t>Name (Printed):</w:t>
      </w:r>
      <w:r w:rsidRPr="000A27F4">
        <w:rPr>
          <w:rFonts w:ascii="Arial" w:hAnsi="Arial"/>
          <w:sz w:val="20"/>
        </w:rPr>
        <w:tab/>
      </w:r>
      <w:r>
        <w:rPr>
          <w:rFonts w:ascii="Arial" w:hAnsi="Arial"/>
          <w:sz w:val="20"/>
        </w:rPr>
        <w:t>Cassie Clarke</w:t>
      </w:r>
      <w:r w:rsidRPr="000A27F4">
        <w:rPr>
          <w:rFonts w:ascii="Arial" w:hAnsi="Arial"/>
          <w:sz w:val="20"/>
        </w:rPr>
        <w:tab/>
      </w:r>
    </w:p>
    <w:p w14:paraId="71156ECF" w14:textId="77777777" w:rsidR="00CD3CBC" w:rsidRPr="000A27F4" w:rsidRDefault="00CD3CBC" w:rsidP="00CD3CBC">
      <w:pPr>
        <w:tabs>
          <w:tab w:val="left" w:pos="1985"/>
        </w:tabs>
        <w:jc w:val="both"/>
        <w:rPr>
          <w:rFonts w:ascii="Arial" w:hAnsi="Arial"/>
          <w:sz w:val="20"/>
        </w:rPr>
      </w:pPr>
      <w:r>
        <w:rPr>
          <w:rFonts w:ascii="Arial" w:hAnsi="Arial"/>
          <w:sz w:val="20"/>
        </w:rPr>
        <w:t>Title:</w:t>
      </w:r>
      <w:r>
        <w:rPr>
          <w:rFonts w:ascii="Arial" w:hAnsi="Arial"/>
          <w:sz w:val="20"/>
        </w:rPr>
        <w:tab/>
        <w:t>Filming &amp; Campaigns Executive, Canal &amp; River Trust</w:t>
      </w:r>
    </w:p>
    <w:p w14:paraId="5E490058" w14:textId="77777777" w:rsidR="00CD3CBC" w:rsidRPr="000A27F4" w:rsidRDefault="00CD3CBC" w:rsidP="00CD3CBC">
      <w:pPr>
        <w:tabs>
          <w:tab w:val="left" w:pos="1985"/>
        </w:tabs>
        <w:jc w:val="both"/>
        <w:rPr>
          <w:rFonts w:ascii="Arial" w:hAnsi="Arial"/>
          <w:sz w:val="20"/>
        </w:rPr>
      </w:pPr>
      <w:r w:rsidRPr="000A27F4">
        <w:rPr>
          <w:rFonts w:ascii="Arial" w:hAnsi="Arial"/>
          <w:sz w:val="20"/>
        </w:rPr>
        <w:t>Address:</w:t>
      </w:r>
      <w:r w:rsidRPr="000A27F4">
        <w:rPr>
          <w:rFonts w:ascii="Arial" w:hAnsi="Arial"/>
          <w:sz w:val="20"/>
        </w:rPr>
        <w:tab/>
      </w:r>
      <w:r>
        <w:rPr>
          <w:rFonts w:ascii="Arial" w:hAnsi="Arial"/>
          <w:sz w:val="20"/>
        </w:rPr>
        <w:t xml:space="preserve">The Toll House, Delamere Terrace, Little Venice, London W2 6ND </w:t>
      </w:r>
    </w:p>
    <w:p w14:paraId="319F27A1" w14:textId="77777777" w:rsidR="00CD3CBC" w:rsidRPr="000A27F4" w:rsidRDefault="00CD3CBC" w:rsidP="00CD3CBC">
      <w:pPr>
        <w:tabs>
          <w:tab w:val="left" w:pos="1985"/>
        </w:tabs>
        <w:jc w:val="both"/>
        <w:rPr>
          <w:rFonts w:ascii="Arial" w:hAnsi="Arial"/>
          <w:sz w:val="20"/>
        </w:rPr>
      </w:pPr>
      <w:r w:rsidRPr="000A27F4">
        <w:rPr>
          <w:rFonts w:ascii="Arial" w:hAnsi="Arial"/>
          <w:sz w:val="20"/>
        </w:rPr>
        <w:t>Contact Tel No:</w:t>
      </w:r>
      <w:r w:rsidRPr="000A27F4">
        <w:rPr>
          <w:rFonts w:ascii="Arial" w:hAnsi="Arial"/>
          <w:sz w:val="20"/>
        </w:rPr>
        <w:tab/>
      </w:r>
      <w:r>
        <w:rPr>
          <w:rFonts w:ascii="Arial" w:hAnsi="Arial"/>
          <w:sz w:val="20"/>
        </w:rPr>
        <w:t>07788 366530</w:t>
      </w:r>
    </w:p>
    <w:p w14:paraId="41C02866" w14:textId="77777777" w:rsidR="00CD3CBC" w:rsidRPr="009F5FA9" w:rsidRDefault="00CD3CBC" w:rsidP="00CD3CBC">
      <w:pPr>
        <w:tabs>
          <w:tab w:val="left" w:pos="1985"/>
        </w:tabs>
        <w:jc w:val="both"/>
        <w:rPr>
          <w:rFonts w:ascii="Arial" w:hAnsi="Arial"/>
          <w:sz w:val="20"/>
        </w:rPr>
      </w:pPr>
      <w:r w:rsidRPr="000A27F4">
        <w:rPr>
          <w:rFonts w:ascii="Arial" w:hAnsi="Arial"/>
          <w:sz w:val="20"/>
        </w:rPr>
        <w:t>e-mail:</w:t>
      </w:r>
      <w:r w:rsidRPr="000A27F4">
        <w:rPr>
          <w:rFonts w:ascii="Arial" w:hAnsi="Arial"/>
          <w:sz w:val="20"/>
        </w:rPr>
        <w:tab/>
      </w:r>
      <w:hyperlink r:id="rId13" w:history="1">
        <w:r w:rsidRPr="009F009E">
          <w:rPr>
            <w:rStyle w:val="Hyperlink"/>
            <w:rFonts w:ascii="Arial" w:hAnsi="Arial"/>
            <w:sz w:val="20"/>
          </w:rPr>
          <w:t>cassie.clarke@canalrivertrust.org.uk</w:t>
        </w:r>
      </w:hyperlink>
      <w:r>
        <w:rPr>
          <w:rFonts w:ascii="Arial" w:hAnsi="Arial"/>
          <w:sz w:val="20"/>
        </w:rPr>
        <w:t xml:space="preserve"> </w:t>
      </w:r>
    </w:p>
    <w:p w14:paraId="03DAB3E4" w14:textId="77777777" w:rsidR="00CD3CBC" w:rsidRPr="000A27F4" w:rsidRDefault="00CD3CBC" w:rsidP="00CD3CBC">
      <w:pPr>
        <w:tabs>
          <w:tab w:val="left" w:pos="1985"/>
        </w:tabs>
        <w:jc w:val="both"/>
        <w:rPr>
          <w:rFonts w:ascii="Arial" w:hAnsi="Arial"/>
          <w:b/>
          <w:sz w:val="20"/>
        </w:rPr>
      </w:pPr>
    </w:p>
    <w:p w14:paraId="7833D557" w14:textId="77777777" w:rsidR="00CD3CBC" w:rsidRPr="000A27F4" w:rsidRDefault="00CD3CBC" w:rsidP="00CD3CBC">
      <w:pPr>
        <w:jc w:val="both"/>
        <w:rPr>
          <w:rFonts w:ascii="Arial" w:hAnsi="Arial"/>
          <w:b/>
          <w:sz w:val="20"/>
        </w:rPr>
      </w:pPr>
    </w:p>
    <w:p w14:paraId="778C6E8D" w14:textId="77777777" w:rsidR="00CD3CBC" w:rsidRPr="000A27F4" w:rsidRDefault="00CD3CBC" w:rsidP="00CD3CBC">
      <w:pPr>
        <w:jc w:val="both"/>
        <w:rPr>
          <w:rFonts w:ascii="Arial" w:hAnsi="Arial"/>
          <w:sz w:val="20"/>
        </w:rPr>
      </w:pPr>
      <w:r w:rsidRPr="000A27F4">
        <w:rPr>
          <w:rFonts w:ascii="Arial" w:hAnsi="Arial"/>
          <w:b/>
          <w:sz w:val="20"/>
        </w:rPr>
        <w:t xml:space="preserve">SIGNED </w:t>
      </w:r>
      <w:r w:rsidRPr="000A27F4">
        <w:rPr>
          <w:rFonts w:ascii="Arial" w:hAnsi="Arial"/>
          <w:sz w:val="20"/>
        </w:rPr>
        <w:t xml:space="preserve">by a duly authorised signatory for and on behalf of the </w:t>
      </w:r>
      <w:r w:rsidRPr="000A27F4">
        <w:rPr>
          <w:rFonts w:ascii="Arial" w:hAnsi="Arial"/>
          <w:b/>
          <w:sz w:val="20"/>
        </w:rPr>
        <w:t>Licensee</w:t>
      </w:r>
      <w:r w:rsidRPr="000A27F4">
        <w:rPr>
          <w:rFonts w:ascii="Arial" w:hAnsi="Arial"/>
          <w:sz w:val="20"/>
        </w:rPr>
        <w:t>:</w:t>
      </w:r>
    </w:p>
    <w:p w14:paraId="617A127A" w14:textId="77777777" w:rsidR="00CD3CBC" w:rsidRPr="000A27F4" w:rsidRDefault="00CD3CBC" w:rsidP="00CD3CBC">
      <w:pPr>
        <w:jc w:val="both"/>
        <w:rPr>
          <w:rFonts w:ascii="Arial" w:hAnsi="Arial"/>
          <w:sz w:val="20"/>
        </w:rPr>
      </w:pPr>
    </w:p>
    <w:p w14:paraId="2323CAE2" w14:textId="77777777" w:rsidR="00CD3CBC" w:rsidRPr="000A27F4" w:rsidRDefault="00CD3CBC" w:rsidP="00CD3CBC">
      <w:pPr>
        <w:jc w:val="both"/>
        <w:rPr>
          <w:rFonts w:ascii="Arial" w:hAnsi="Arial"/>
          <w:sz w:val="20"/>
        </w:rPr>
      </w:pPr>
      <w:r w:rsidRPr="000A27F4">
        <w:rPr>
          <w:rFonts w:ascii="Arial" w:hAnsi="Arial"/>
          <w:sz w:val="20"/>
        </w:rPr>
        <w:t>……………………………………………………………………………………</w:t>
      </w:r>
    </w:p>
    <w:p w14:paraId="2F2AFD8B" w14:textId="77777777" w:rsidR="00CD3CBC" w:rsidRPr="000A27F4" w:rsidRDefault="00CD3CBC" w:rsidP="00CD3CBC">
      <w:pPr>
        <w:jc w:val="both"/>
        <w:rPr>
          <w:rFonts w:ascii="Arial" w:hAnsi="Arial"/>
          <w:sz w:val="20"/>
        </w:rPr>
      </w:pPr>
    </w:p>
    <w:p w14:paraId="1F4D953D" w14:textId="77777777" w:rsidR="00CD3CBC" w:rsidRPr="000A27F4" w:rsidRDefault="00CD3CBC" w:rsidP="00CD3CBC">
      <w:pPr>
        <w:tabs>
          <w:tab w:val="left" w:pos="1985"/>
        </w:tabs>
        <w:jc w:val="both"/>
        <w:rPr>
          <w:rFonts w:ascii="Arial" w:hAnsi="Arial"/>
          <w:sz w:val="20"/>
        </w:rPr>
      </w:pPr>
      <w:r w:rsidRPr="000A27F4">
        <w:rPr>
          <w:rFonts w:ascii="Arial" w:hAnsi="Arial"/>
          <w:sz w:val="20"/>
        </w:rPr>
        <w:t>Name (Printed):</w:t>
      </w:r>
      <w:r w:rsidRPr="000A27F4">
        <w:rPr>
          <w:rFonts w:ascii="Arial" w:hAnsi="Arial"/>
          <w:sz w:val="20"/>
        </w:rPr>
        <w:tab/>
      </w:r>
    </w:p>
    <w:p w14:paraId="7E631388" w14:textId="77777777" w:rsidR="00CD3CBC" w:rsidRPr="000A27F4" w:rsidRDefault="00CD3CBC" w:rsidP="00CD3CBC">
      <w:pPr>
        <w:tabs>
          <w:tab w:val="left" w:pos="1985"/>
        </w:tabs>
        <w:jc w:val="both"/>
        <w:rPr>
          <w:rFonts w:ascii="Arial" w:hAnsi="Arial"/>
          <w:sz w:val="20"/>
        </w:rPr>
      </w:pPr>
      <w:r w:rsidRPr="000A27F4">
        <w:rPr>
          <w:rFonts w:ascii="Arial" w:hAnsi="Arial"/>
          <w:sz w:val="20"/>
        </w:rPr>
        <w:t>Title:</w:t>
      </w:r>
      <w:r w:rsidRPr="000A27F4">
        <w:rPr>
          <w:rFonts w:ascii="Arial" w:hAnsi="Arial"/>
          <w:sz w:val="20"/>
        </w:rPr>
        <w:tab/>
      </w:r>
    </w:p>
    <w:p w14:paraId="39F14876" w14:textId="77777777" w:rsidR="00CD3CBC" w:rsidRPr="000A27F4" w:rsidRDefault="00CD3CBC" w:rsidP="00CD3CBC">
      <w:pPr>
        <w:tabs>
          <w:tab w:val="left" w:pos="1985"/>
        </w:tabs>
        <w:jc w:val="both"/>
        <w:rPr>
          <w:rFonts w:ascii="Arial" w:hAnsi="Arial"/>
          <w:sz w:val="20"/>
        </w:rPr>
      </w:pPr>
      <w:r w:rsidRPr="000A27F4">
        <w:rPr>
          <w:rFonts w:ascii="Arial" w:hAnsi="Arial"/>
          <w:sz w:val="20"/>
        </w:rPr>
        <w:t>Address:</w:t>
      </w:r>
      <w:r w:rsidRPr="000A27F4">
        <w:rPr>
          <w:rFonts w:ascii="Arial" w:hAnsi="Arial"/>
          <w:sz w:val="20"/>
        </w:rPr>
        <w:tab/>
      </w:r>
      <w:r w:rsidRPr="000466AE">
        <w:rPr>
          <w:rFonts w:ascii="Arial" w:hAnsi="Arial"/>
          <w:sz w:val="20"/>
        </w:rPr>
        <w:t xml:space="preserve"> </w:t>
      </w:r>
    </w:p>
    <w:p w14:paraId="78759AAD" w14:textId="77777777" w:rsidR="00CD3CBC" w:rsidRPr="000466AE" w:rsidRDefault="00CD3CBC" w:rsidP="00CD3CBC">
      <w:pPr>
        <w:tabs>
          <w:tab w:val="left" w:pos="1985"/>
        </w:tabs>
        <w:rPr>
          <w:rFonts w:ascii="Arial" w:hAnsi="Arial"/>
          <w:sz w:val="20"/>
        </w:rPr>
      </w:pPr>
      <w:r w:rsidRPr="000A27F4">
        <w:rPr>
          <w:rFonts w:ascii="Arial" w:hAnsi="Arial"/>
          <w:sz w:val="20"/>
        </w:rPr>
        <w:t>Contact Tel No:</w:t>
      </w:r>
      <w:r w:rsidRPr="000A27F4">
        <w:rPr>
          <w:rFonts w:ascii="Arial" w:hAnsi="Arial"/>
          <w:sz w:val="20"/>
        </w:rPr>
        <w:tab/>
      </w:r>
    </w:p>
    <w:p w14:paraId="34A1396A" w14:textId="2159C36F" w:rsidR="009D7448" w:rsidRPr="00CD3CBC" w:rsidRDefault="00CD3CBC" w:rsidP="00CD3CBC">
      <w:pPr>
        <w:tabs>
          <w:tab w:val="left" w:pos="1985"/>
        </w:tabs>
        <w:jc w:val="both"/>
        <w:rPr>
          <w:rFonts w:ascii="Arial" w:hAnsi="Arial"/>
          <w:b/>
          <w:lang w:val="pt-BR"/>
        </w:rPr>
      </w:pPr>
      <w:r w:rsidRPr="001F2978">
        <w:rPr>
          <w:rFonts w:ascii="Arial" w:hAnsi="Arial"/>
          <w:sz w:val="20"/>
          <w:lang w:val="pt-BR"/>
        </w:rPr>
        <w:t>e-mail</w:t>
      </w:r>
      <w:r w:rsidRPr="001F2978">
        <w:rPr>
          <w:rFonts w:ascii="Arial" w:hAnsi="Arial"/>
          <w:b/>
          <w:sz w:val="20"/>
          <w:lang w:val="pt-BR"/>
        </w:rPr>
        <w:t>:</w:t>
      </w:r>
      <w:r w:rsidRPr="001F2978">
        <w:rPr>
          <w:rFonts w:ascii="Arial" w:hAnsi="Arial"/>
          <w:b/>
          <w:sz w:val="20"/>
          <w:lang w:val="pt-BR"/>
        </w:rPr>
        <w:tab/>
      </w:r>
      <w:r>
        <w:rPr>
          <w:noProof/>
        </w:rPr>
        <mc:AlternateContent>
          <mc:Choice Requires="wps">
            <w:drawing>
              <wp:anchor distT="0" distB="0" distL="114300" distR="114300" simplePos="0" relativeHeight="251659264" behindDoc="0" locked="1" layoutInCell="1" allowOverlap="1" wp14:anchorId="77908611" wp14:editId="5EA00C28">
                <wp:simplePos x="0" y="0"/>
                <wp:positionH relativeFrom="page">
                  <wp:posOffset>864870</wp:posOffset>
                </wp:positionH>
                <wp:positionV relativeFrom="page">
                  <wp:posOffset>168275</wp:posOffset>
                </wp:positionV>
                <wp:extent cx="6120130" cy="0"/>
                <wp:effectExtent l="7620" t="6350" r="635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739D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3.25pt" to="550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" strokeweight=".5pt">
                <w10:wrap anchorx="page" anchory="page"/>
                <w10:anchorlock/>
              </v:line>
            </w:pict>
          </mc:Fallback>
        </mc:AlternateContent>
      </w:r>
    </w:p>
    <w:sectPr w:rsidR="009D7448" w:rsidRPr="00CD3CBC" w:rsidSect="00167C4F">
      <w:type w:val="continuous"/>
      <w:pgSz w:w="11906" w:h="16838" w:code="9"/>
      <w:pgMar w:top="1664" w:right="1134" w:bottom="141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AFEF9" w14:textId="77777777" w:rsidR="00181C5D" w:rsidRDefault="00181C5D" w:rsidP="00CD3CBC">
      <w:r>
        <w:separator/>
      </w:r>
    </w:p>
  </w:endnote>
  <w:endnote w:type="continuationSeparator" w:id="0">
    <w:p w14:paraId="4B4BFF34" w14:textId="77777777" w:rsidR="00181C5D" w:rsidRDefault="00181C5D" w:rsidP="00CD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 Gothic M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6BFE7" w14:textId="77777777" w:rsidR="002E2293" w:rsidRDefault="00CD3CBC">
    <w:pPr>
      <w:pStyle w:val="Footer"/>
    </w:pPr>
    <w:r>
      <w:t>CRTXXX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56430" w14:textId="77777777" w:rsidR="00181C5D" w:rsidRDefault="00181C5D" w:rsidP="00CD3CBC">
      <w:r>
        <w:separator/>
      </w:r>
    </w:p>
  </w:footnote>
  <w:footnote w:type="continuationSeparator" w:id="0">
    <w:p w14:paraId="7012991C" w14:textId="77777777" w:rsidR="00181C5D" w:rsidRDefault="00181C5D" w:rsidP="00CD3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5964" w14:textId="1E746C3D" w:rsidR="002E2293" w:rsidRDefault="00CD3CBC">
    <w:pPr>
      <w:pStyle w:val="Header"/>
    </w:pPr>
    <w:r>
      <w:rPr>
        <w:noProof/>
      </w:rPr>
      <mc:AlternateContent>
        <mc:Choice Requires="wps">
          <w:drawing>
            <wp:anchor distT="0" distB="0" distL="114300" distR="114300" simplePos="0" relativeHeight="251659264" behindDoc="0" locked="1" layoutInCell="1" allowOverlap="1" wp14:anchorId="1EEB0EFC" wp14:editId="2A3DC327">
              <wp:simplePos x="0" y="0"/>
              <wp:positionH relativeFrom="page">
                <wp:posOffset>720090</wp:posOffset>
              </wp:positionH>
              <wp:positionV relativeFrom="page">
                <wp:posOffset>648335</wp:posOffset>
              </wp:positionV>
              <wp:extent cx="6145530" cy="347980"/>
              <wp:effectExtent l="0" t="635"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678"/>
                          </w:tblGrid>
                          <w:tr w:rsidR="00167C4F" w14:paraId="3F1B8C62" w14:textId="77777777">
                            <w:tc>
                              <w:tcPr>
                                <w:tcW w:w="9678" w:type="dxa"/>
                              </w:tcPr>
                              <w:p w14:paraId="3AAAA227" w14:textId="77777777" w:rsidR="002E2293" w:rsidRDefault="00CD3CBC">
                                <w:pPr>
                                  <w:pStyle w:val="BWWHeader"/>
                                </w:pPr>
                                <w:r>
                                  <w:t xml:space="preserve">Page </w:t>
                                </w:r>
                                <w:r>
                                  <w:fldChar w:fldCharType="begin"/>
                                </w:r>
                                <w:r>
                                  <w:instrText xml:space="preserve"> PAGE  </w:instrText>
                                </w:r>
                                <w:r>
                                  <w:fldChar w:fldCharType="separate"/>
                                </w:r>
                                <w:r>
                                  <w:rPr>
                                    <w:noProof/>
                                  </w:rPr>
                                  <w:t>5</w:t>
                                </w:r>
                                <w:r>
                                  <w:fldChar w:fldCharType="end"/>
                                </w:r>
                                <w:r>
                                  <w:t xml:space="preserve"> of </w:t>
                                </w:r>
                                <w:r>
                                  <w:fldChar w:fldCharType="begin"/>
                                </w:r>
                                <w:r>
                                  <w:instrText>NUMPAGES</w:instrText>
                                </w:r>
                                <w:r>
                                  <w:fldChar w:fldCharType="separate"/>
                                </w:r>
                                <w:r>
                                  <w:rPr>
                                    <w:noProof/>
                                  </w:rPr>
                                  <w:t>5</w:t>
                                </w:r>
                                <w:r>
                                  <w:fldChar w:fldCharType="end"/>
                                </w:r>
                              </w:p>
                            </w:tc>
                          </w:tr>
                          <w:tr w:rsidR="00167C4F" w14:paraId="5FB105E5" w14:textId="77777777">
                            <w:tc>
                              <w:tcPr>
                                <w:tcW w:w="9678" w:type="dxa"/>
                              </w:tcPr>
                              <w:p w14:paraId="1EE559C1" w14:textId="77777777" w:rsidR="002E2293" w:rsidRDefault="002E2293">
                                <w:pPr>
                                  <w:pStyle w:val="BWWHeader"/>
                                </w:pPr>
                              </w:p>
                            </w:tc>
                          </w:tr>
                        </w:tbl>
                        <w:p w14:paraId="253C18A8" w14:textId="77777777" w:rsidR="002E2293" w:rsidRDefault="002E2293">
                          <w:pPr>
                            <w:pStyle w:val="BWWHeader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B0EFC" id="_x0000_t202" coordsize="21600,21600" o:spt="202" path="m,l,21600r21600,l21600,xe">
              <v:stroke joinstyle="miter"/>
              <v:path gradientshapeok="t" o:connecttype="rect"/>
            </v:shapetype>
            <v:shape id="Text Box 2" o:spid="_x0000_s1026" type="#_x0000_t202" style="position:absolute;margin-left:56.7pt;margin-top:51.05pt;width:483.9pt;height:2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678"/>
                    </w:tblGrid>
                    <w:tr w:rsidR="00167C4F" w14:paraId="3F1B8C62" w14:textId="77777777">
                      <w:tc>
                        <w:tcPr>
                          <w:tcW w:w="9678" w:type="dxa"/>
                        </w:tcPr>
                        <w:p w14:paraId="3AAAA227" w14:textId="77777777" w:rsidR="002E2293" w:rsidRDefault="00CD3CBC">
                          <w:pPr>
                            <w:pStyle w:val="BWWHeader"/>
                          </w:pPr>
                          <w:r>
                            <w:t xml:space="preserve">Page </w:t>
                          </w:r>
                          <w:r>
                            <w:fldChar w:fldCharType="begin"/>
                          </w:r>
                          <w:r>
                            <w:instrText xml:space="preserve"> PAGE  </w:instrText>
                          </w:r>
                          <w:r>
                            <w:fldChar w:fldCharType="separate"/>
                          </w:r>
                          <w:r>
                            <w:rPr>
                              <w:noProof/>
                            </w:rPr>
                            <w:t>5</w:t>
                          </w:r>
                          <w:r>
                            <w:fldChar w:fldCharType="end"/>
                          </w:r>
                          <w:r>
                            <w:t xml:space="preserve"> of </w:t>
                          </w:r>
                          <w:r>
                            <w:fldChar w:fldCharType="begin"/>
                          </w:r>
                          <w:r>
                            <w:instrText>NUMPAGES</w:instrText>
                          </w:r>
                          <w:r>
                            <w:fldChar w:fldCharType="separate"/>
                          </w:r>
                          <w:r>
                            <w:rPr>
                              <w:noProof/>
                            </w:rPr>
                            <w:t>5</w:t>
                          </w:r>
                          <w:r>
                            <w:fldChar w:fldCharType="end"/>
                          </w:r>
                        </w:p>
                      </w:tc>
                    </w:tr>
                    <w:tr w:rsidR="00167C4F" w14:paraId="5FB105E5" w14:textId="77777777">
                      <w:tc>
                        <w:tcPr>
                          <w:tcW w:w="9678" w:type="dxa"/>
                        </w:tcPr>
                        <w:p w14:paraId="1EE559C1" w14:textId="77777777" w:rsidR="002E2293" w:rsidRDefault="002E2293">
                          <w:pPr>
                            <w:pStyle w:val="BWWHeader"/>
                          </w:pPr>
                        </w:p>
                      </w:tc>
                    </w:tr>
                  </w:tbl>
                  <w:p w14:paraId="253C18A8" w14:textId="77777777" w:rsidR="002E2293" w:rsidRDefault="002E2293">
                    <w:pPr>
                      <w:pStyle w:val="BWWHeaderLeft"/>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5A82F" w14:textId="35A1D970" w:rsidR="002E2293" w:rsidRDefault="00CD3CBC">
    <w:pPr>
      <w:pStyle w:val="Header"/>
    </w:pPr>
    <w:r>
      <w:rPr>
        <w:noProof/>
      </w:rPr>
      <w:drawing>
        <wp:inline distT="0" distB="0" distL="0" distR="0" wp14:anchorId="1FE72710" wp14:editId="4921ED85">
          <wp:extent cx="6121400" cy="116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116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3"/>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22B4DDA"/>
    <w:multiLevelType w:val="multilevel"/>
    <w:tmpl w:val="DD36F4E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0EA6C91"/>
    <w:multiLevelType w:val="multilevel"/>
    <w:tmpl w:val="9956EFC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67334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4917BB"/>
    <w:multiLevelType w:val="multilevel"/>
    <w:tmpl w:val="5062141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6F690E"/>
    <w:multiLevelType w:val="multilevel"/>
    <w:tmpl w:val="57B4FFEE"/>
    <w:lvl w:ilvl="0">
      <w:start w:val="1"/>
      <w:numFmt w:val="decimal"/>
      <w:lvlText w:val="%1."/>
      <w:lvlJc w:val="left"/>
      <w:pPr>
        <w:tabs>
          <w:tab w:val="num" w:pos="720"/>
        </w:tabs>
        <w:ind w:left="720" w:hanging="720"/>
      </w:pPr>
      <w:rPr>
        <w:rFonts w:hint="default"/>
        <w:u w:val="none"/>
      </w:rPr>
    </w:lvl>
    <w:lvl w:ilvl="1">
      <w:start w:val="7"/>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36911412"/>
    <w:multiLevelType w:val="multilevel"/>
    <w:tmpl w:val="61CC6BD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CE3103C"/>
    <w:multiLevelType w:val="multilevel"/>
    <w:tmpl w:val="095EDE4E"/>
    <w:lvl w:ilvl="0">
      <w:start w:val="5"/>
      <w:numFmt w:val="decimal"/>
      <w:lvlText w:val="%1"/>
      <w:lvlJc w:val="left"/>
      <w:pPr>
        <w:tabs>
          <w:tab w:val="num" w:pos="525"/>
        </w:tabs>
        <w:ind w:left="525" w:hanging="525"/>
      </w:pPr>
      <w:rPr>
        <w:rFonts w:hint="default"/>
      </w:rPr>
    </w:lvl>
    <w:lvl w:ilvl="1">
      <w:start w:val="3"/>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FE15703"/>
    <w:multiLevelType w:val="multilevel"/>
    <w:tmpl w:val="9C108086"/>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5B796826"/>
    <w:multiLevelType w:val="multilevel"/>
    <w:tmpl w:val="9FB679C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17399246">
    <w:abstractNumId w:val="0"/>
  </w:num>
  <w:num w:numId="2" w16cid:durableId="1407070506">
    <w:abstractNumId w:val="5"/>
  </w:num>
  <w:num w:numId="3" w16cid:durableId="1218205609">
    <w:abstractNumId w:val="1"/>
  </w:num>
  <w:num w:numId="4" w16cid:durableId="336150716">
    <w:abstractNumId w:val="3"/>
  </w:num>
  <w:num w:numId="5" w16cid:durableId="133957850">
    <w:abstractNumId w:val="7"/>
  </w:num>
  <w:num w:numId="6" w16cid:durableId="1966962882">
    <w:abstractNumId w:val="4"/>
  </w:num>
  <w:num w:numId="7" w16cid:durableId="174929381">
    <w:abstractNumId w:val="6"/>
  </w:num>
  <w:num w:numId="8" w16cid:durableId="604003467">
    <w:abstractNumId w:val="9"/>
  </w:num>
  <w:num w:numId="9" w16cid:durableId="355082040">
    <w:abstractNumId w:val="8"/>
  </w:num>
  <w:num w:numId="10" w16cid:durableId="137090980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0431667">
    <w:abstractNumId w:val="8"/>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BC"/>
    <w:rsid w:val="000676B3"/>
    <w:rsid w:val="000F6ED5"/>
    <w:rsid w:val="00156082"/>
    <w:rsid w:val="00181C5D"/>
    <w:rsid w:val="001A467E"/>
    <w:rsid w:val="001B68FC"/>
    <w:rsid w:val="00223CC6"/>
    <w:rsid w:val="00264C6C"/>
    <w:rsid w:val="00277B39"/>
    <w:rsid w:val="002D203A"/>
    <w:rsid w:val="002E2293"/>
    <w:rsid w:val="00371DBF"/>
    <w:rsid w:val="003C36B7"/>
    <w:rsid w:val="003F2937"/>
    <w:rsid w:val="003F594E"/>
    <w:rsid w:val="00491FC2"/>
    <w:rsid w:val="004D4891"/>
    <w:rsid w:val="004E0CDC"/>
    <w:rsid w:val="005B7237"/>
    <w:rsid w:val="005D4C1F"/>
    <w:rsid w:val="006A59D7"/>
    <w:rsid w:val="007A478C"/>
    <w:rsid w:val="00811E7D"/>
    <w:rsid w:val="00895FDE"/>
    <w:rsid w:val="008D1A6F"/>
    <w:rsid w:val="008E32B1"/>
    <w:rsid w:val="009864DB"/>
    <w:rsid w:val="0098674F"/>
    <w:rsid w:val="009C6E9C"/>
    <w:rsid w:val="009D7448"/>
    <w:rsid w:val="00A22D0D"/>
    <w:rsid w:val="00A30060"/>
    <w:rsid w:val="00B9051F"/>
    <w:rsid w:val="00BC4029"/>
    <w:rsid w:val="00C11AEC"/>
    <w:rsid w:val="00C5410E"/>
    <w:rsid w:val="00CA2095"/>
    <w:rsid w:val="00CD3CBC"/>
    <w:rsid w:val="00D47298"/>
    <w:rsid w:val="00D60320"/>
    <w:rsid w:val="00D920EA"/>
    <w:rsid w:val="00DA0985"/>
    <w:rsid w:val="00E20E5D"/>
    <w:rsid w:val="00E23635"/>
    <w:rsid w:val="00FE47C9"/>
    <w:rsid w:val="30F5F7BE"/>
    <w:rsid w:val="4DD963B9"/>
    <w:rsid w:val="4F02DB02"/>
    <w:rsid w:val="4F753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5946"/>
  <w15:chartTrackingRefBased/>
  <w15:docId w15:val="{7834C3EE-2F8B-493D-9CC6-E208DDFF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CBC"/>
    <w:pPr>
      <w:spacing w:after="0" w:line="240" w:lineRule="auto"/>
    </w:pPr>
    <w:rPr>
      <w:rFonts w:ascii="News Gothic MT" w:eastAsia="Times New Roman" w:hAnsi="News Gothic MT" w:cs="Times New Roman"/>
      <w:sz w:val="24"/>
      <w:szCs w:val="20"/>
      <w:lang w:eastAsia="en-GB"/>
    </w:rPr>
  </w:style>
  <w:style w:type="paragraph" w:styleId="Heading2">
    <w:name w:val="heading 2"/>
    <w:basedOn w:val="Normal"/>
    <w:next w:val="Normal"/>
    <w:link w:val="Heading2Char"/>
    <w:uiPriority w:val="9"/>
    <w:semiHidden/>
    <w:unhideWhenUsed/>
    <w:qFormat/>
    <w:rsid w:val="00B905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D3CBC"/>
    <w:pPr>
      <w:keepNext/>
      <w:numPr>
        <w:numId w:val="1"/>
      </w:numPr>
      <w:tabs>
        <w:tab w:val="num" w:pos="720"/>
      </w:tabs>
      <w:outlineLvl w:val="2"/>
    </w:pPr>
    <w:rPr>
      <w:b/>
      <w:sz w:val="22"/>
    </w:rPr>
  </w:style>
  <w:style w:type="paragraph" w:styleId="Heading9">
    <w:name w:val="heading 9"/>
    <w:basedOn w:val="Normal"/>
    <w:next w:val="Normal"/>
    <w:link w:val="Heading9Char"/>
    <w:qFormat/>
    <w:rsid w:val="00CD3CBC"/>
    <w:pPr>
      <w:keepNext/>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3CBC"/>
    <w:rPr>
      <w:rFonts w:ascii="News Gothic MT" w:eastAsia="Times New Roman" w:hAnsi="News Gothic MT" w:cs="Times New Roman"/>
      <w:b/>
      <w:sz w:val="22"/>
      <w:szCs w:val="20"/>
      <w:lang w:eastAsia="en-GB"/>
    </w:rPr>
  </w:style>
  <w:style w:type="character" w:customStyle="1" w:styleId="Heading9Char">
    <w:name w:val="Heading 9 Char"/>
    <w:basedOn w:val="DefaultParagraphFont"/>
    <w:link w:val="Heading9"/>
    <w:rsid w:val="00CD3CBC"/>
    <w:rPr>
      <w:rFonts w:ascii="Times New Roman" w:eastAsia="Times New Roman" w:hAnsi="Times New Roman" w:cs="Times New Roman"/>
      <w:b/>
      <w:sz w:val="24"/>
      <w:szCs w:val="20"/>
      <w:lang w:eastAsia="en-GB"/>
    </w:rPr>
  </w:style>
  <w:style w:type="paragraph" w:customStyle="1" w:styleId="BWWBodyText">
    <w:name w:val="BWW_BodyText"/>
    <w:basedOn w:val="Normal"/>
    <w:rsid w:val="00CD3CBC"/>
    <w:pPr>
      <w:spacing w:line="300" w:lineRule="exact"/>
    </w:pPr>
    <w:rPr>
      <w:rFonts w:ascii="Arial" w:hAnsi="Arial"/>
      <w:sz w:val="22"/>
      <w:szCs w:val="24"/>
      <w:lang w:eastAsia="en-US"/>
    </w:rPr>
  </w:style>
  <w:style w:type="paragraph" w:styleId="Header">
    <w:name w:val="header"/>
    <w:basedOn w:val="Normal"/>
    <w:link w:val="HeaderChar"/>
    <w:rsid w:val="00CD3CBC"/>
    <w:pPr>
      <w:tabs>
        <w:tab w:val="center" w:pos="4153"/>
        <w:tab w:val="right" w:pos="8306"/>
      </w:tabs>
    </w:pPr>
  </w:style>
  <w:style w:type="character" w:customStyle="1" w:styleId="HeaderChar">
    <w:name w:val="Header Char"/>
    <w:basedOn w:val="DefaultParagraphFont"/>
    <w:link w:val="Header"/>
    <w:rsid w:val="00CD3CBC"/>
    <w:rPr>
      <w:rFonts w:ascii="News Gothic MT" w:eastAsia="Times New Roman" w:hAnsi="News Gothic MT" w:cs="Times New Roman"/>
      <w:sz w:val="24"/>
      <w:szCs w:val="20"/>
      <w:lang w:eastAsia="en-GB"/>
    </w:rPr>
  </w:style>
  <w:style w:type="paragraph" w:styleId="Footer">
    <w:name w:val="footer"/>
    <w:basedOn w:val="Normal"/>
    <w:link w:val="FooterChar"/>
    <w:rsid w:val="00CD3CBC"/>
    <w:pPr>
      <w:tabs>
        <w:tab w:val="center" w:pos="4153"/>
        <w:tab w:val="right" w:pos="8306"/>
      </w:tabs>
    </w:pPr>
  </w:style>
  <w:style w:type="character" w:customStyle="1" w:styleId="FooterChar">
    <w:name w:val="Footer Char"/>
    <w:basedOn w:val="DefaultParagraphFont"/>
    <w:link w:val="Footer"/>
    <w:rsid w:val="00CD3CBC"/>
    <w:rPr>
      <w:rFonts w:ascii="News Gothic MT" w:eastAsia="Times New Roman" w:hAnsi="News Gothic MT" w:cs="Times New Roman"/>
      <w:sz w:val="24"/>
      <w:szCs w:val="20"/>
      <w:lang w:eastAsia="en-GB"/>
    </w:rPr>
  </w:style>
  <w:style w:type="paragraph" w:customStyle="1" w:styleId="BWWHeaderLeft">
    <w:name w:val="BWW_HeaderLeft"/>
    <w:basedOn w:val="Normal"/>
    <w:rsid w:val="00CD3CBC"/>
    <w:pPr>
      <w:spacing w:line="240" w:lineRule="exact"/>
    </w:pPr>
    <w:rPr>
      <w:rFonts w:ascii="Arial" w:hAnsi="Arial"/>
      <w:sz w:val="16"/>
    </w:rPr>
  </w:style>
  <w:style w:type="paragraph" w:customStyle="1" w:styleId="BWWHeader">
    <w:name w:val="BWW_Header"/>
    <w:basedOn w:val="Normal"/>
    <w:rsid w:val="00CD3CBC"/>
    <w:pPr>
      <w:spacing w:line="240" w:lineRule="exact"/>
    </w:pPr>
    <w:rPr>
      <w:rFonts w:ascii="Arial" w:hAnsi="Arial"/>
      <w:sz w:val="16"/>
    </w:rPr>
  </w:style>
  <w:style w:type="paragraph" w:customStyle="1" w:styleId="BWWSpace">
    <w:name w:val="BWW_Space"/>
    <w:basedOn w:val="Normal"/>
    <w:rsid w:val="00CD3CBC"/>
    <w:pPr>
      <w:spacing w:line="20" w:lineRule="exact"/>
    </w:pPr>
    <w:rPr>
      <w:rFonts w:ascii="Arial" w:hAnsi="Arial"/>
      <w:sz w:val="2"/>
      <w:szCs w:val="24"/>
      <w:lang w:eastAsia="en-US"/>
    </w:rPr>
  </w:style>
  <w:style w:type="paragraph" w:styleId="BodyTextIndent">
    <w:name w:val="Body Text Indent"/>
    <w:basedOn w:val="Normal"/>
    <w:link w:val="BodyTextIndentChar"/>
    <w:rsid w:val="00CD3CBC"/>
    <w:pPr>
      <w:ind w:left="2160" w:hanging="2160"/>
    </w:pPr>
  </w:style>
  <w:style w:type="character" w:customStyle="1" w:styleId="BodyTextIndentChar">
    <w:name w:val="Body Text Indent Char"/>
    <w:basedOn w:val="DefaultParagraphFont"/>
    <w:link w:val="BodyTextIndent"/>
    <w:rsid w:val="00CD3CBC"/>
    <w:rPr>
      <w:rFonts w:ascii="News Gothic MT" w:eastAsia="Times New Roman" w:hAnsi="News Gothic MT" w:cs="Times New Roman"/>
      <w:sz w:val="24"/>
      <w:szCs w:val="20"/>
      <w:lang w:eastAsia="en-GB"/>
    </w:rPr>
  </w:style>
  <w:style w:type="character" w:styleId="Hyperlink">
    <w:name w:val="Hyperlink"/>
    <w:rsid w:val="00CD3CBC"/>
    <w:rPr>
      <w:color w:val="0000FF"/>
      <w:u w:val="single"/>
    </w:rPr>
  </w:style>
  <w:style w:type="paragraph" w:styleId="ListParagraph">
    <w:name w:val="List Paragraph"/>
    <w:basedOn w:val="Normal"/>
    <w:qFormat/>
    <w:rsid w:val="00CD3CBC"/>
    <w:pPr>
      <w:ind w:left="720"/>
    </w:pPr>
  </w:style>
  <w:style w:type="paragraph" w:styleId="BalloonText">
    <w:name w:val="Balloon Text"/>
    <w:basedOn w:val="Normal"/>
    <w:link w:val="BalloonTextChar"/>
    <w:uiPriority w:val="99"/>
    <w:semiHidden/>
    <w:unhideWhenUsed/>
    <w:rsid w:val="000F6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ED5"/>
    <w:rPr>
      <w:rFonts w:ascii="Segoe UI" w:eastAsia="Times New Roman" w:hAnsi="Segoe UI" w:cs="Segoe UI"/>
      <w:sz w:val="18"/>
      <w:szCs w:val="18"/>
      <w:lang w:eastAsia="en-GB"/>
    </w:rPr>
  </w:style>
  <w:style w:type="paragraph" w:styleId="Revision">
    <w:name w:val="Revision"/>
    <w:hidden/>
    <w:uiPriority w:val="99"/>
    <w:semiHidden/>
    <w:rsid w:val="005B7237"/>
    <w:pPr>
      <w:spacing w:after="0" w:line="240" w:lineRule="auto"/>
    </w:pPr>
    <w:rPr>
      <w:rFonts w:ascii="News Gothic MT" w:eastAsia="Times New Roman" w:hAnsi="News Gothic MT" w:cs="Times New Roman"/>
      <w:sz w:val="24"/>
      <w:szCs w:val="20"/>
      <w:lang w:eastAsia="en-GB"/>
    </w:rPr>
  </w:style>
  <w:style w:type="character" w:customStyle="1" w:styleId="Heading2Char">
    <w:name w:val="Heading 2 Char"/>
    <w:basedOn w:val="DefaultParagraphFont"/>
    <w:link w:val="Heading2"/>
    <w:uiPriority w:val="9"/>
    <w:semiHidden/>
    <w:rsid w:val="00B9051F"/>
    <w:rPr>
      <w:rFonts w:asciiTheme="majorHAnsi" w:eastAsiaTheme="majorEastAsia" w:hAnsiTheme="majorHAns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881147">
      <w:bodyDiv w:val="1"/>
      <w:marLeft w:val="0"/>
      <w:marRight w:val="0"/>
      <w:marTop w:val="0"/>
      <w:marBottom w:val="0"/>
      <w:divBdr>
        <w:top w:val="none" w:sz="0" w:space="0" w:color="auto"/>
        <w:left w:val="none" w:sz="0" w:space="0" w:color="auto"/>
        <w:bottom w:val="none" w:sz="0" w:space="0" w:color="auto"/>
        <w:right w:val="none" w:sz="0" w:space="0" w:color="auto"/>
      </w:divBdr>
    </w:div>
    <w:div w:id="804348097">
      <w:bodyDiv w:val="1"/>
      <w:marLeft w:val="0"/>
      <w:marRight w:val="0"/>
      <w:marTop w:val="0"/>
      <w:marBottom w:val="0"/>
      <w:divBdr>
        <w:top w:val="none" w:sz="0" w:space="0" w:color="auto"/>
        <w:left w:val="none" w:sz="0" w:space="0" w:color="auto"/>
        <w:bottom w:val="none" w:sz="0" w:space="0" w:color="auto"/>
        <w:right w:val="none" w:sz="0" w:space="0" w:color="auto"/>
      </w:divBdr>
    </w:div>
    <w:div w:id="1145125653">
      <w:bodyDiv w:val="1"/>
      <w:marLeft w:val="0"/>
      <w:marRight w:val="0"/>
      <w:marTop w:val="0"/>
      <w:marBottom w:val="0"/>
      <w:divBdr>
        <w:top w:val="none" w:sz="0" w:space="0" w:color="auto"/>
        <w:left w:val="none" w:sz="0" w:space="0" w:color="auto"/>
        <w:bottom w:val="none" w:sz="0" w:space="0" w:color="auto"/>
        <w:right w:val="none" w:sz="0" w:space="0" w:color="auto"/>
      </w:divBdr>
    </w:div>
    <w:div w:id="1881086654">
      <w:bodyDiv w:val="1"/>
      <w:marLeft w:val="0"/>
      <w:marRight w:val="0"/>
      <w:marTop w:val="0"/>
      <w:marBottom w:val="0"/>
      <w:divBdr>
        <w:top w:val="none" w:sz="0" w:space="0" w:color="auto"/>
        <w:left w:val="none" w:sz="0" w:space="0" w:color="auto"/>
        <w:bottom w:val="none" w:sz="0" w:space="0" w:color="auto"/>
        <w:right w:val="none" w:sz="0" w:space="0" w:color="auto"/>
      </w:divBdr>
      <w:divsChild>
        <w:div w:id="342978854">
          <w:marLeft w:val="750"/>
          <w:marRight w:val="0"/>
          <w:marTop w:val="330"/>
          <w:marBottom w:val="60"/>
          <w:divBdr>
            <w:top w:val="none" w:sz="0" w:space="0" w:color="auto"/>
            <w:left w:val="none" w:sz="0" w:space="0" w:color="auto"/>
            <w:bottom w:val="none" w:sz="0" w:space="0" w:color="auto"/>
            <w:right w:val="none" w:sz="0" w:space="0" w:color="auto"/>
          </w:divBdr>
          <w:divsChild>
            <w:div w:id="5715939">
              <w:marLeft w:val="0"/>
              <w:marRight w:val="0"/>
              <w:marTop w:val="120"/>
              <w:marBottom w:val="90"/>
              <w:divBdr>
                <w:top w:val="none" w:sz="0" w:space="0" w:color="auto"/>
                <w:left w:val="none" w:sz="0" w:space="0" w:color="auto"/>
                <w:bottom w:val="none" w:sz="0" w:space="0" w:color="auto"/>
                <w:right w:val="none" w:sz="0" w:space="0" w:color="auto"/>
              </w:divBdr>
              <w:divsChild>
                <w:div w:id="611328583">
                  <w:marLeft w:val="0"/>
                  <w:marRight w:val="0"/>
                  <w:marTop w:val="0"/>
                  <w:marBottom w:val="0"/>
                  <w:divBdr>
                    <w:top w:val="none" w:sz="0" w:space="0" w:color="auto"/>
                    <w:left w:val="none" w:sz="0" w:space="0" w:color="auto"/>
                    <w:bottom w:val="none" w:sz="0" w:space="0" w:color="auto"/>
                    <w:right w:val="none" w:sz="0" w:space="0" w:color="auto"/>
                  </w:divBdr>
                  <w:divsChild>
                    <w:div w:id="16007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1171">
              <w:marLeft w:val="0"/>
              <w:marRight w:val="0"/>
              <w:marTop w:val="120"/>
              <w:marBottom w:val="90"/>
              <w:divBdr>
                <w:top w:val="none" w:sz="0" w:space="0" w:color="auto"/>
                <w:left w:val="none" w:sz="0" w:space="0" w:color="auto"/>
                <w:bottom w:val="none" w:sz="0" w:space="0" w:color="auto"/>
                <w:right w:val="none" w:sz="0" w:space="0" w:color="auto"/>
              </w:divBdr>
              <w:divsChild>
                <w:div w:id="391000622">
                  <w:marLeft w:val="0"/>
                  <w:marRight w:val="30"/>
                  <w:marTop w:val="0"/>
                  <w:marBottom w:val="0"/>
                  <w:divBdr>
                    <w:top w:val="none" w:sz="0" w:space="0" w:color="auto"/>
                    <w:left w:val="none" w:sz="0" w:space="0" w:color="auto"/>
                    <w:bottom w:val="none" w:sz="0" w:space="0" w:color="auto"/>
                    <w:right w:val="none" w:sz="0" w:space="0" w:color="auto"/>
                  </w:divBdr>
                </w:div>
                <w:div w:id="1850366705">
                  <w:marLeft w:val="0"/>
                  <w:marRight w:val="0"/>
                  <w:marTop w:val="0"/>
                  <w:marBottom w:val="0"/>
                  <w:divBdr>
                    <w:top w:val="none" w:sz="0" w:space="0" w:color="auto"/>
                    <w:left w:val="none" w:sz="0" w:space="0" w:color="auto"/>
                    <w:bottom w:val="none" w:sz="0" w:space="0" w:color="auto"/>
                    <w:right w:val="none" w:sz="0" w:space="0" w:color="auto"/>
                  </w:divBdr>
                  <w:divsChild>
                    <w:div w:id="4796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ssie.clarke@canalriver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magenumberorder xmlns="9721b1be-df93-4fc6-9010-251edf6c199b" xsi:nil="true"/>
    <TaxCatchAll xmlns="dd90c73a-ac79-44b0-bf7a-d33e80a5851e" xsi:nil="true"/>
    <lcf76f155ced4ddcb4097134ff3c332f xmlns="9721b1be-df93-4fc6-9010-251edf6c199b">
      <Terms xmlns="http://schemas.microsoft.com/office/infopath/2007/PartnerControls"/>
    </lcf76f155ced4ddcb4097134ff3c332f>
    <ThomasTelford xmlns="9721b1be-df93-4fc6-9010-251edf6c199b" xsi:nil="true"/>
    <Imageof xmlns="9721b1be-df93-4fc6-9010-251edf6c199b" xsi:nil="true"/>
    <SharedWithUsers xmlns="a6a89c27-c516-4cc3-bd86-e76c97892a56">
      <UserInfo>
        <DisplayName>Lucy Scott</DisplayName>
        <AccountId>25</AccountId>
        <AccountType/>
      </UserInfo>
      <UserInfo>
        <DisplayName>Nicky Clarke</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2373DF223E740AED1C47131137459" ma:contentTypeVersion="23" ma:contentTypeDescription="Create a new document." ma:contentTypeScope="" ma:versionID="c5a20ade55d54b4f4e08b5a7ad190cd9">
  <xsd:schema xmlns:xsd="http://www.w3.org/2001/XMLSchema" xmlns:xs="http://www.w3.org/2001/XMLSchema" xmlns:p="http://schemas.microsoft.com/office/2006/metadata/properties" xmlns:ns1="http://schemas.microsoft.com/sharepoint/v3" xmlns:ns2="9721b1be-df93-4fc6-9010-251edf6c199b" xmlns:ns3="a6a89c27-c516-4cc3-bd86-e76c97892a56" xmlns:ns4="dd90c73a-ac79-44b0-bf7a-d33e80a5851e" targetNamespace="http://schemas.microsoft.com/office/2006/metadata/properties" ma:root="true" ma:fieldsID="ddc4cce5d5ee2705e965a6a14f73f3b9" ns1:_="" ns2:_="" ns3:_="" ns4:_="">
    <xsd:import namespace="http://schemas.microsoft.com/sharepoint/v3"/>
    <xsd:import namespace="9721b1be-df93-4fc6-9010-251edf6c199b"/>
    <xsd:import namespace="a6a89c27-c516-4cc3-bd86-e76c97892a56"/>
    <xsd:import namespace="dd90c73a-ac79-44b0-bf7a-d33e80a58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Imagenumberorder"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element ref="ns2:ThomasTelford" minOccurs="0"/>
                <xsd:element ref="ns2:Image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1b1be-df93-4fc6-9010-251edf6c1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Imagenumberorder" ma:index="21" nillable="true" ma:displayName="Image number order" ma:format="Dropdown" ma:internalName="Imagenumberorder" ma:percentage="FALSE">
      <xsd:simpleType>
        <xsd:restriction base="dms:Number"/>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32ddf3a-50ee-4709-a4cd-5c43b516f4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omasTelford" ma:index="29" nillable="true" ma:displayName="Thomas Telford" ma:format="Dropdown" ma:internalName="ThomasTelford">
      <xsd:simpleType>
        <xsd:restriction base="dms:Text">
          <xsd:maxLength value="255"/>
        </xsd:restriction>
      </xsd:simpleType>
    </xsd:element>
    <xsd:element name="Imageof" ma:index="30" nillable="true" ma:displayName="Image of" ma:format="Dropdown" ma:internalName="Imageo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89c27-c516-4cc3-bd86-e76c97892a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0c73a-ac79-44b0-bf7a-d33e80a5851e"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19706cd-143c-4f52-98a8-272e4ffca316}" ma:internalName="TaxCatchAll" ma:showField="CatchAllData" ma:web="a6a89c27-c516-4cc3-bd86-e76c97892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A28BE-0F60-42B1-B266-DE6A7B36177C}">
  <ds:schemaRefs>
    <ds:schemaRef ds:uri="http://schemas.microsoft.com/office/2006/metadata/properties"/>
    <ds:schemaRef ds:uri="http://schemas.microsoft.com/office/infopath/2007/PartnerControls"/>
    <ds:schemaRef ds:uri="http://schemas.microsoft.com/sharepoint/v3"/>
    <ds:schemaRef ds:uri="9721b1be-df93-4fc6-9010-251edf6c199b"/>
    <ds:schemaRef ds:uri="dd90c73a-ac79-44b0-bf7a-d33e80a5851e"/>
    <ds:schemaRef ds:uri="a6a89c27-c516-4cc3-bd86-e76c97892a56"/>
  </ds:schemaRefs>
</ds:datastoreItem>
</file>

<file path=customXml/itemProps2.xml><?xml version="1.0" encoding="utf-8"?>
<ds:datastoreItem xmlns:ds="http://schemas.openxmlformats.org/officeDocument/2006/customXml" ds:itemID="{55977B35-A172-4F8D-9B82-C69692DE7CD3}">
  <ds:schemaRefs>
    <ds:schemaRef ds:uri="http://schemas.microsoft.com/sharepoint/v3/contenttype/forms"/>
  </ds:schemaRefs>
</ds:datastoreItem>
</file>

<file path=customXml/itemProps3.xml><?xml version="1.0" encoding="utf-8"?>
<ds:datastoreItem xmlns:ds="http://schemas.openxmlformats.org/officeDocument/2006/customXml" ds:itemID="{9616289D-CF57-4925-9A82-0D3DE2C97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1b1be-df93-4fc6-9010-251edf6c199b"/>
    <ds:schemaRef ds:uri="a6a89c27-c516-4cc3-bd86-e76c97892a56"/>
    <ds:schemaRef ds:uri="dd90c73a-ac79-44b0-bf7a-d33e80a58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Clarke</dc:creator>
  <cp:keywords/>
  <dc:description/>
  <cp:lastModifiedBy>Cassie Clarke</cp:lastModifiedBy>
  <cp:revision>2</cp:revision>
  <dcterms:created xsi:type="dcterms:W3CDTF">2024-05-17T14:12:00Z</dcterms:created>
  <dcterms:modified xsi:type="dcterms:W3CDTF">2024-05-17T14:12:00Z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0x0101006F82373DF223E740AED1C47131137459</vt:lpwstr>
  </property>
  <property fmtid="{D5CDD505-2E9C-101B-9397-08002B2CF9AE}" pid="3" name="MediaServiceImageTags">
    <vt:lpwstr/>
  </property>
</Properties>
</file>