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5742946"/>
    <w:p w14:paraId="60568811" w14:textId="5906C46F" w:rsidR="00931710" w:rsidRPr="00931710" w:rsidRDefault="00621EC1" w:rsidP="006864A4">
      <w:pPr>
        <w:pStyle w:val="Heading1"/>
        <w:spacing w:line="276" w:lineRule="auto"/>
      </w:pPr>
      <w:sdt>
        <w:sdtPr>
          <w:id w:val="1157801345"/>
          <w:placeholder>
            <w:docPart w:val="3A671E1876F048D0BD292524C82280D7"/>
          </w:placeholder>
          <w:dataBinding w:prefixMappings="xmlns:ns0='http://purl.org/dc/elements/1.1/' xmlns:ns1='http://schemas.openxmlformats.org/package/2006/metadata/core-properties' " w:xpath="/ns1:coreProperties[1]/ns0:title[1]" w:storeItemID="{6C3C8BC8-F283-45AE-878A-BAB7291924A1}"/>
          <w:text/>
        </w:sdtPr>
        <w:sdtEndPr/>
        <w:sdtContent>
          <w:r w:rsidR="00127DFF">
            <w:t>Guidance for the use of animal</w:t>
          </w:r>
          <w:r w:rsidR="0058405E">
            <w:t>s</w:t>
          </w:r>
          <w:r w:rsidR="00127DFF">
            <w:t xml:space="preserve"> at events</w:t>
          </w:r>
        </w:sdtContent>
      </w:sdt>
      <w:r w:rsidR="006E68E8">
        <w:t xml:space="preserve"> </w:t>
      </w:r>
    </w:p>
    <w:bookmarkStart w:id="1" w:name="_Hlk25751966"/>
    <w:bookmarkStart w:id="2" w:name="_Hlk25751869"/>
    <w:p w14:paraId="2EDF59CE" w14:textId="77777777" w:rsidR="0008120D" w:rsidRPr="00931710" w:rsidRDefault="0008120D" w:rsidP="00A41C70">
      <w:r>
        <w:rPr>
          <w:noProof/>
        </w:rPr>
        <mc:AlternateContent>
          <mc:Choice Requires="wps">
            <w:drawing>
              <wp:inline distT="0" distB="0" distL="0" distR="0" wp14:anchorId="0FAF9FEE" wp14:editId="5F971FD0">
                <wp:extent cx="2952000" cy="0"/>
                <wp:effectExtent l="0" t="0" r="0" b="0"/>
                <wp:docPr id="166" name="Straight Connector 1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520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FE359F2" id="Straight Connector 166" o:spid="_x0000_s1026" alt="&quot;&quot;" style="visibility:visible;mso-wrap-style:square;mso-left-percent:-10001;mso-top-percent:-10001;mso-position-horizontal:absolute;mso-position-horizontal-relative:char;mso-position-vertical:absolute;mso-position-vertical-relative:line;mso-left-percent:-10001;mso-top-percent:-10001" from="0,0" to="23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" strokecolor="#7f7f7f [1612]" strokeweight=".5pt">
                <v:stroke joinstyle="miter"/>
                <w10:anchorlock/>
              </v:line>
            </w:pict>
          </mc:Fallback>
        </mc:AlternateContent>
      </w:r>
    </w:p>
    <w:p w14:paraId="1C8B44DC" w14:textId="195158F4" w:rsidR="000D6792" w:rsidRDefault="000D6792" w:rsidP="00A41C70">
      <w:pPr>
        <w:pStyle w:val="ListParagraph"/>
        <w:numPr>
          <w:ilvl w:val="0"/>
          <w:numId w:val="10"/>
        </w:numPr>
        <w:spacing w:before="240" w:line="276" w:lineRule="auto"/>
        <w:contextualSpacing w:val="0"/>
        <w:rPr>
          <w:noProof/>
        </w:rPr>
      </w:pPr>
      <w:r w:rsidRPr="00D262E4">
        <w:rPr>
          <w:noProof/>
        </w:rPr>
        <w:t xml:space="preserve">The Safety Advisory Group (SAG) </w:t>
      </w:r>
      <w:r w:rsidR="00C83C92" w:rsidRPr="00C83C92">
        <w:rPr>
          <w:noProof/>
        </w:rPr>
        <w:t>plays an important role in ensuring the safety and quality assurance of events. Its purpose is to support event organisers and local authorities by promoting clear responsibilities, coordinated multi-agency planning, and high standards of health and safety.</w:t>
      </w:r>
      <w:r>
        <w:rPr>
          <w:noProof/>
        </w:rPr>
        <w:t xml:space="preserve"> </w:t>
      </w:r>
      <w:r w:rsidR="007524DC" w:rsidRPr="007524DC">
        <w:rPr>
          <w:noProof/>
        </w:rPr>
        <w:t>The SAG provides advice on risk management, emergency and contingency planning, relevant legislation, and licensing matters. It also helps minimise disruption to local communities, considers emerging threats and significant incidents, and reviews reports from inspections, visits, and debriefs.</w:t>
      </w:r>
    </w:p>
    <w:p w14:paraId="5F3EC1FB" w14:textId="09FCC7D3" w:rsidR="000D6792" w:rsidRDefault="000D6792" w:rsidP="00A41C70">
      <w:pPr>
        <w:pStyle w:val="ListParagraph"/>
        <w:numPr>
          <w:ilvl w:val="0"/>
          <w:numId w:val="10"/>
        </w:numPr>
        <w:spacing w:before="240" w:line="276" w:lineRule="auto"/>
        <w:contextualSpacing w:val="0"/>
      </w:pPr>
      <w:r w:rsidRPr="000D6792">
        <w:t>Any activity whereby an animal is exhibited to the public for a fee is considered a licensable activity under the Animal Welfare (Licensing of Activities Involving Animals) (England) Regulations 2018 (the ‘Regulations’)</w:t>
      </w:r>
      <w:r w:rsidR="007502DB">
        <w:t xml:space="preserve"> and would require a licence for keeping/training </w:t>
      </w:r>
      <w:r w:rsidR="00C45A6C">
        <w:t>animals</w:t>
      </w:r>
      <w:r w:rsidR="007502DB">
        <w:t xml:space="preserve"> for exhibition. Examples of th</w:t>
      </w:r>
      <w:r w:rsidR="00C45A6C">
        <w:t>is</w:t>
      </w:r>
      <w:r w:rsidR="007502DB">
        <w:t xml:space="preserve"> type of activity includes</w:t>
      </w:r>
      <w:r w:rsidR="00C45A6C">
        <w:t>, but is not limited to,</w:t>
      </w:r>
      <w:r w:rsidR="007502DB">
        <w:t xml:space="preserve"> mobile petting farms, animal shows</w:t>
      </w:r>
      <w:r w:rsidR="00DD31CD">
        <w:t xml:space="preserve">, and birds of prey displays. </w:t>
      </w:r>
    </w:p>
    <w:p w14:paraId="0F788380" w14:textId="1EC512A7" w:rsidR="000D6792" w:rsidRDefault="000D6792" w:rsidP="00A41C70">
      <w:pPr>
        <w:pStyle w:val="ListParagraph"/>
        <w:numPr>
          <w:ilvl w:val="0"/>
          <w:numId w:val="10"/>
        </w:numPr>
        <w:spacing w:before="240" w:line="276" w:lineRule="auto"/>
        <w:contextualSpacing w:val="0"/>
      </w:pPr>
      <w:r w:rsidRPr="000D6792">
        <w:t xml:space="preserve">Any applications for events including animals will be considered on </w:t>
      </w:r>
      <w:r w:rsidR="00924132" w:rsidRPr="000D6792">
        <w:t>a case</w:t>
      </w:r>
      <w:r w:rsidRPr="000D6792">
        <w:t xml:space="preserve">-by-case basis and will take into consideration whether licensing requirements and the Five Welfare Needs under the Animal Welfare Act 2006 are being met. </w:t>
      </w:r>
      <w:r w:rsidR="00DF4BDC">
        <w:t xml:space="preserve">The Five Welfare Needs </w:t>
      </w:r>
      <w:r w:rsidRPr="000D6792">
        <w:t>include</w:t>
      </w:r>
      <w:r w:rsidR="00A62FDC">
        <w:t xml:space="preserve"> each animal’s </w:t>
      </w:r>
      <w:r w:rsidRPr="000D6792">
        <w:t>need for:</w:t>
      </w:r>
    </w:p>
    <w:p w14:paraId="57064D7C" w14:textId="77777777" w:rsidR="000D6792" w:rsidRDefault="000D6792" w:rsidP="00A41C70">
      <w:pPr>
        <w:pStyle w:val="ListParagraph"/>
        <w:numPr>
          <w:ilvl w:val="1"/>
          <w:numId w:val="12"/>
        </w:numPr>
        <w:spacing w:before="240" w:line="276" w:lineRule="auto"/>
        <w:contextualSpacing w:val="0"/>
      </w:pPr>
      <w:r w:rsidRPr="000D6792">
        <w:t>a suitable environment</w:t>
      </w:r>
    </w:p>
    <w:p w14:paraId="053168F8" w14:textId="77777777" w:rsidR="000D6792" w:rsidRDefault="000D6792" w:rsidP="00A41C70">
      <w:pPr>
        <w:pStyle w:val="ListParagraph"/>
        <w:numPr>
          <w:ilvl w:val="1"/>
          <w:numId w:val="12"/>
        </w:numPr>
        <w:spacing w:before="240" w:line="276" w:lineRule="auto"/>
        <w:contextualSpacing w:val="0"/>
      </w:pPr>
      <w:r w:rsidRPr="000D6792">
        <w:t>a suitable diet</w:t>
      </w:r>
    </w:p>
    <w:p w14:paraId="75D67581" w14:textId="77777777" w:rsidR="000D6792" w:rsidRDefault="000D6792" w:rsidP="00A41C70">
      <w:pPr>
        <w:pStyle w:val="ListParagraph"/>
        <w:numPr>
          <w:ilvl w:val="1"/>
          <w:numId w:val="12"/>
        </w:numPr>
        <w:spacing w:before="240" w:line="276" w:lineRule="auto"/>
        <w:contextualSpacing w:val="0"/>
      </w:pPr>
      <w:r w:rsidRPr="000D6792">
        <w:t>the ability to exhibit normal behaviours</w:t>
      </w:r>
    </w:p>
    <w:p w14:paraId="2125191E" w14:textId="77777777" w:rsidR="000D6792" w:rsidRDefault="000D6792" w:rsidP="00A41C70">
      <w:pPr>
        <w:pStyle w:val="ListParagraph"/>
        <w:numPr>
          <w:ilvl w:val="1"/>
          <w:numId w:val="12"/>
        </w:numPr>
        <w:spacing w:before="240" w:line="276" w:lineRule="auto"/>
        <w:contextualSpacing w:val="0"/>
      </w:pPr>
      <w:r w:rsidRPr="000D6792">
        <w:t>being housed with or apart from other animals</w:t>
      </w:r>
    </w:p>
    <w:p w14:paraId="1C63E35F" w14:textId="77777777" w:rsidR="000D6792" w:rsidRDefault="000D6792" w:rsidP="00A41C70">
      <w:pPr>
        <w:pStyle w:val="ListParagraph"/>
        <w:numPr>
          <w:ilvl w:val="1"/>
          <w:numId w:val="12"/>
        </w:numPr>
        <w:spacing w:before="240" w:line="276" w:lineRule="auto"/>
        <w:contextualSpacing w:val="0"/>
      </w:pPr>
      <w:r w:rsidRPr="000D6792">
        <w:t xml:space="preserve">protection from pain, suffering, injury, and disease. </w:t>
      </w:r>
    </w:p>
    <w:p w14:paraId="04E8D239" w14:textId="4C5C6EE9" w:rsidR="0074401B" w:rsidRDefault="0074401B" w:rsidP="006E4CFA">
      <w:pPr>
        <w:pStyle w:val="ListParagraph"/>
        <w:numPr>
          <w:ilvl w:val="0"/>
          <w:numId w:val="10"/>
        </w:numPr>
        <w:spacing w:before="240" w:line="276" w:lineRule="auto"/>
      </w:pPr>
      <w:r>
        <w:lastRenderedPageBreak/>
        <w:t xml:space="preserve">A </w:t>
      </w:r>
      <w:r w:rsidR="006E4CFA">
        <w:t>robust</w:t>
      </w:r>
      <w:r>
        <w:t xml:space="preserve"> plan must be submitted </w:t>
      </w:r>
      <w:r w:rsidR="006E4CFA">
        <w:t xml:space="preserve">alongside any application detailing the animal welfare facilities at the event and how these meet the Five Welfare Needs for every animal to be involved in the event. </w:t>
      </w:r>
    </w:p>
    <w:p w14:paraId="7B8900AC" w14:textId="5E4352EE" w:rsidR="000D6792" w:rsidRDefault="000D6792" w:rsidP="00A41C70">
      <w:pPr>
        <w:pStyle w:val="ListParagraph"/>
        <w:numPr>
          <w:ilvl w:val="0"/>
          <w:numId w:val="10"/>
        </w:numPr>
        <w:spacing w:before="240" w:line="276" w:lineRule="auto"/>
        <w:contextualSpacing w:val="0"/>
      </w:pPr>
      <w:r w:rsidRPr="000D6792">
        <w:t xml:space="preserve">Anyone </w:t>
      </w:r>
      <w:r w:rsidR="007F627D">
        <w:t xml:space="preserve">exhibiting an </w:t>
      </w:r>
      <w:r w:rsidR="00B30CB7">
        <w:t xml:space="preserve">animal on Council-owned or maintained land which meets the business test under the Regulations </w:t>
      </w:r>
      <w:r w:rsidRPr="000D6792">
        <w:t>must:</w:t>
      </w:r>
    </w:p>
    <w:p w14:paraId="55867270" w14:textId="292D7AE4" w:rsidR="00E45327" w:rsidRDefault="000D6792" w:rsidP="00A41C70">
      <w:pPr>
        <w:pStyle w:val="ListParagraph"/>
        <w:numPr>
          <w:ilvl w:val="1"/>
          <w:numId w:val="15"/>
        </w:numPr>
        <w:spacing w:before="240" w:line="276" w:lineRule="auto"/>
        <w:contextualSpacing w:val="0"/>
      </w:pPr>
      <w:r w:rsidRPr="00E45327">
        <w:t xml:space="preserve">Submit a copy of the licence which permits them to exhibit animals on a commercial basis under the Regulations to </w:t>
      </w:r>
      <w:r w:rsidR="000D3515">
        <w:t xml:space="preserve">TWBC </w:t>
      </w:r>
      <w:r w:rsidR="000D3515" w:rsidRPr="000D3515">
        <w:t xml:space="preserve">Events </w:t>
      </w:r>
      <w:r w:rsidR="000D3515">
        <w:t>(</w:t>
      </w:r>
      <w:hyperlink r:id="rId10" w:history="1">
        <w:r w:rsidR="000D3515" w:rsidRPr="008D28B2">
          <w:rPr>
            <w:rStyle w:val="Hyperlink"/>
          </w:rPr>
          <w:t>events@tunbridgewells.gov.uk</w:t>
        </w:r>
      </w:hyperlink>
      <w:r w:rsidR="000D3515">
        <w:t xml:space="preserve">) </w:t>
      </w:r>
      <w:r w:rsidR="005F7D87">
        <w:t xml:space="preserve">or on </w:t>
      </w:r>
      <w:proofErr w:type="spellStart"/>
      <w:r w:rsidR="005F7D87">
        <w:t>EventApp</w:t>
      </w:r>
      <w:proofErr w:type="spellEnd"/>
      <w:r w:rsidR="005F7D87">
        <w:t xml:space="preserve"> </w:t>
      </w:r>
      <w:r w:rsidRPr="000D3515">
        <w:t>for review. T</w:t>
      </w:r>
      <w:r w:rsidRPr="00E45327">
        <w:t xml:space="preserve">he licence must be issued by the Local Authority in which the exhibit/event is taking place. A copy of the licence must also be brought to the event for display. </w:t>
      </w:r>
    </w:p>
    <w:p w14:paraId="2AA6376D" w14:textId="5816B382" w:rsidR="00D44C30" w:rsidRPr="00D44C30" w:rsidRDefault="0053282A" w:rsidP="00D44C30">
      <w:pPr>
        <w:pStyle w:val="ListParagraph"/>
        <w:numPr>
          <w:ilvl w:val="1"/>
          <w:numId w:val="15"/>
        </w:numPr>
        <w:spacing w:before="240" w:line="276" w:lineRule="auto"/>
        <w:contextualSpacing w:val="0"/>
        <w:rPr>
          <w:b/>
          <w:bCs/>
        </w:rPr>
      </w:pPr>
      <w:r w:rsidRPr="005F7D87">
        <w:t xml:space="preserve">Clarification on </w:t>
      </w:r>
      <w:r w:rsidR="00D61665" w:rsidRPr="005F7D87">
        <w:t>when an activity meets the business test and</w:t>
      </w:r>
      <w:r w:rsidRPr="005F7D87">
        <w:t xml:space="preserve"> requires a licence under the Regulations can be found </w:t>
      </w:r>
      <w:hyperlink r:id="rId11" w:anchor="part-a--general-conditions-schedule-2-of-the-regulations" w:history="1">
        <w:r w:rsidRPr="005F7D87">
          <w:rPr>
            <w:rStyle w:val="Hyperlink"/>
          </w:rPr>
          <w:t>here</w:t>
        </w:r>
      </w:hyperlink>
      <w:r w:rsidR="005F7D87">
        <w:t xml:space="preserve">. To apply for a licence, please visit the </w:t>
      </w:r>
      <w:hyperlink r:id="rId12" w:history="1">
        <w:r w:rsidR="005F7D87" w:rsidRPr="005F7D87">
          <w:rPr>
            <w:rStyle w:val="Hyperlink"/>
          </w:rPr>
          <w:t>Council’s website</w:t>
        </w:r>
      </w:hyperlink>
      <w:r w:rsidR="005F7D87">
        <w:t>.</w:t>
      </w:r>
      <w:r w:rsidR="00D44C30">
        <w:t xml:space="preserve"> </w:t>
      </w:r>
      <w:r w:rsidR="00D44C30">
        <w:rPr>
          <w:b/>
          <w:bCs/>
        </w:rPr>
        <w:t xml:space="preserve">Please note, the licensing process </w:t>
      </w:r>
      <w:r w:rsidR="00D44C30" w:rsidRPr="00D44C30">
        <w:rPr>
          <w:b/>
          <w:bCs/>
        </w:rPr>
        <w:t xml:space="preserve">may take up to 10 weeks from point of application. </w:t>
      </w:r>
    </w:p>
    <w:p w14:paraId="3A06F59B" w14:textId="77777777" w:rsidR="005F7D87" w:rsidRDefault="00D61665" w:rsidP="00A61CB9">
      <w:pPr>
        <w:pStyle w:val="ListParagraph"/>
        <w:numPr>
          <w:ilvl w:val="1"/>
          <w:numId w:val="15"/>
        </w:numPr>
        <w:spacing w:before="240" w:line="276" w:lineRule="auto"/>
        <w:contextualSpacing w:val="0"/>
      </w:pPr>
      <w:r>
        <w:t>Where appropriate, s</w:t>
      </w:r>
      <w:r w:rsidR="000D6792" w:rsidRPr="00E45327">
        <w:t xml:space="preserve">ubmit a copy of the relevant Article 10 certificates for animals listed on Annex A of the European Regulation 1320/2014 </w:t>
      </w:r>
      <w:r w:rsidR="005F7D87" w:rsidRPr="005F7D87">
        <w:t>to TWBC Events (</w:t>
      </w:r>
      <w:hyperlink r:id="rId13" w:history="1">
        <w:r w:rsidR="005F7D87" w:rsidRPr="005F7D87">
          <w:rPr>
            <w:rStyle w:val="Hyperlink"/>
          </w:rPr>
          <w:t>events@tunbridgewells.gov.uk</w:t>
        </w:r>
      </w:hyperlink>
      <w:r w:rsidR="005F7D87" w:rsidRPr="005F7D87">
        <w:t xml:space="preserve">) or on </w:t>
      </w:r>
      <w:proofErr w:type="spellStart"/>
      <w:r w:rsidR="005F7D87" w:rsidRPr="005F7D87">
        <w:t>EventApp</w:t>
      </w:r>
      <w:proofErr w:type="spellEnd"/>
      <w:r w:rsidR="005F7D87">
        <w:t>.</w:t>
      </w:r>
    </w:p>
    <w:p w14:paraId="44D82436" w14:textId="38090DBB" w:rsidR="00E45327" w:rsidRDefault="000D6792" w:rsidP="00A61CB9">
      <w:pPr>
        <w:pStyle w:val="ListParagraph"/>
        <w:numPr>
          <w:ilvl w:val="1"/>
          <w:numId w:val="15"/>
        </w:numPr>
        <w:spacing w:before="240" w:line="276" w:lineRule="auto"/>
        <w:contextualSpacing w:val="0"/>
      </w:pPr>
      <w:r w:rsidRPr="00E45327">
        <w:t xml:space="preserve">Ensure all waste is collected and disposed of in an appropriate manner compliant with environment regulations. </w:t>
      </w:r>
    </w:p>
    <w:p w14:paraId="5EAAED70" w14:textId="77777777" w:rsidR="006864A4" w:rsidRDefault="005D4347" w:rsidP="00A41C70">
      <w:pPr>
        <w:pStyle w:val="ListParagraph"/>
        <w:numPr>
          <w:ilvl w:val="1"/>
          <w:numId w:val="15"/>
        </w:numPr>
        <w:spacing w:before="240" w:line="276" w:lineRule="auto"/>
        <w:contextualSpacing w:val="0"/>
      </w:pPr>
      <w:r>
        <w:t xml:space="preserve">Comply with the Animal Welfare Act 2006 and </w:t>
      </w:r>
      <w:r w:rsidRPr="005D4347">
        <w:t>Animal Welfare (Licensing of Activities Involving Animals) (England) Regulations 2018</w:t>
      </w:r>
      <w:r>
        <w:t xml:space="preserve"> at all times. </w:t>
      </w:r>
    </w:p>
    <w:p w14:paraId="68385F2A" w14:textId="5D3CAC34" w:rsidR="00D61665" w:rsidRDefault="00D61665" w:rsidP="00A41C70">
      <w:pPr>
        <w:pStyle w:val="ListParagraph"/>
        <w:numPr>
          <w:ilvl w:val="0"/>
          <w:numId w:val="10"/>
        </w:numPr>
        <w:spacing w:before="240" w:line="276" w:lineRule="auto"/>
        <w:contextualSpacing w:val="0"/>
      </w:pPr>
      <w:r w:rsidRPr="00E45327">
        <w:t>If non-domesticated animals</w:t>
      </w:r>
      <w:r w:rsidR="005D4347">
        <w:t>,</w:t>
      </w:r>
      <w:r w:rsidRPr="00E45327">
        <w:t xml:space="preserve"> </w:t>
      </w:r>
      <w:r>
        <w:t>which</w:t>
      </w:r>
      <w:r w:rsidRPr="00E45327">
        <w:t xml:space="preserve"> normally reside at a premises </w:t>
      </w:r>
      <w:r>
        <w:t xml:space="preserve">issued a licence </w:t>
      </w:r>
      <w:r w:rsidRPr="00E45327">
        <w:t xml:space="preserve">under the Zoo Licensing Act 1981, </w:t>
      </w:r>
      <w:r w:rsidR="005D4347">
        <w:t>intend to be</w:t>
      </w:r>
      <w:r w:rsidR="005D4347" w:rsidRPr="00E45327">
        <w:t xml:space="preserve"> exhibited at events</w:t>
      </w:r>
      <w:r w:rsidR="005D4347">
        <w:t>,</w:t>
      </w:r>
      <w:r w:rsidR="005D4347" w:rsidRPr="00E45327">
        <w:t xml:space="preserve"> </w:t>
      </w:r>
      <w:r w:rsidRPr="00E45327">
        <w:t>the responsible person for these animals must bring a copy of their licence to the event and submit a copy of the licence to</w:t>
      </w:r>
      <w:r w:rsidR="00263BA0">
        <w:t xml:space="preserve"> </w:t>
      </w:r>
      <w:r w:rsidR="00263BA0" w:rsidRPr="00263BA0">
        <w:t>TWBC Events (</w:t>
      </w:r>
      <w:hyperlink r:id="rId14" w:history="1">
        <w:r w:rsidR="00263BA0" w:rsidRPr="00263BA0">
          <w:rPr>
            <w:rStyle w:val="Hyperlink"/>
          </w:rPr>
          <w:t>events@tunbridgewells.gov.uk</w:t>
        </w:r>
      </w:hyperlink>
      <w:r w:rsidR="00263BA0" w:rsidRPr="00263BA0">
        <w:t xml:space="preserve">) or on </w:t>
      </w:r>
      <w:proofErr w:type="spellStart"/>
      <w:r w:rsidR="00263BA0" w:rsidRPr="00263BA0">
        <w:t>EventApp</w:t>
      </w:r>
      <w:proofErr w:type="spellEnd"/>
      <w:r w:rsidRPr="00E45327">
        <w:t xml:space="preserve"> ahead of the event. </w:t>
      </w:r>
      <w:r w:rsidR="002E4E99">
        <w:t>The responsible person must also be able to justify the animals’ use in the event</w:t>
      </w:r>
      <w:r w:rsidR="003C039D">
        <w:t xml:space="preserve"> </w:t>
      </w:r>
      <w:r w:rsidR="002E4E99">
        <w:t>and the purpose of the event e.g. education.</w:t>
      </w:r>
    </w:p>
    <w:p w14:paraId="55CBF59B" w14:textId="751F8049" w:rsidR="006864A4" w:rsidRPr="0036695A" w:rsidRDefault="00E3769A" w:rsidP="00A41C70">
      <w:pPr>
        <w:spacing w:before="240" w:line="276" w:lineRule="auto"/>
        <w:ind w:left="720"/>
        <w:rPr>
          <w:b/>
          <w:bCs/>
        </w:rPr>
      </w:pPr>
      <w:r w:rsidRPr="0036695A">
        <w:rPr>
          <w:b/>
          <w:bCs/>
        </w:rPr>
        <w:t xml:space="preserve">It is important to note that birds of prey displays may be operated under a Zoo licence under the Zoo Licensing Act 1981 or under a keeping/training animals for exhibition licence under the above Regulations. </w:t>
      </w:r>
    </w:p>
    <w:p w14:paraId="2DFF40E3" w14:textId="3AA7E369" w:rsidR="007B06D1" w:rsidRDefault="00A54EF6" w:rsidP="00A41C70">
      <w:pPr>
        <w:pStyle w:val="ListParagraph"/>
        <w:numPr>
          <w:ilvl w:val="0"/>
          <w:numId w:val="10"/>
        </w:numPr>
        <w:spacing w:before="240" w:line="276" w:lineRule="auto"/>
        <w:contextualSpacing w:val="0"/>
      </w:pPr>
      <w:r w:rsidRPr="007B06D1">
        <w:t>No animals of any sort are to be awarded as prizes</w:t>
      </w:r>
      <w:r w:rsidR="007B06D1" w:rsidRPr="007B06D1">
        <w:t xml:space="preserve"> at any events</w:t>
      </w:r>
      <w:r w:rsidRPr="007B06D1">
        <w:t xml:space="preserve">. </w:t>
      </w:r>
    </w:p>
    <w:p w14:paraId="032F9575" w14:textId="1DF880CE" w:rsidR="007E089F" w:rsidRPr="006864A4" w:rsidRDefault="000D6792" w:rsidP="007E089F">
      <w:pPr>
        <w:pStyle w:val="ListParagraph"/>
        <w:numPr>
          <w:ilvl w:val="0"/>
          <w:numId w:val="10"/>
        </w:numPr>
        <w:spacing w:before="240" w:line="276" w:lineRule="auto"/>
        <w:contextualSpacing w:val="0"/>
      </w:pPr>
      <w:r w:rsidRPr="00FD6FD2">
        <w:lastRenderedPageBreak/>
        <w:t xml:space="preserve">Risk assessments </w:t>
      </w:r>
      <w:r w:rsidR="004A6141" w:rsidRPr="00FD6FD2">
        <w:t xml:space="preserve">must be </w:t>
      </w:r>
      <w:r w:rsidRPr="00FD6FD2">
        <w:t xml:space="preserve">submitted ahead of </w:t>
      </w:r>
      <w:r w:rsidR="004A6141" w:rsidRPr="00FD6FD2">
        <w:t xml:space="preserve">the </w:t>
      </w:r>
      <w:r w:rsidRPr="00FD6FD2">
        <w:t>event</w:t>
      </w:r>
      <w:r w:rsidR="004A6141" w:rsidRPr="00FD6FD2">
        <w:t xml:space="preserve"> </w:t>
      </w:r>
      <w:r w:rsidR="000D3515">
        <w:t>to</w:t>
      </w:r>
      <w:r w:rsidR="004A6141" w:rsidRPr="007B06D1">
        <w:t xml:space="preserve"> </w:t>
      </w:r>
      <w:r w:rsidR="000D3515" w:rsidRPr="000D3515">
        <w:t>TWBC Events (</w:t>
      </w:r>
      <w:hyperlink r:id="rId15" w:history="1">
        <w:r w:rsidR="000D3515" w:rsidRPr="000D3515">
          <w:rPr>
            <w:rStyle w:val="Hyperlink"/>
          </w:rPr>
          <w:t>events@tunbridgewells.gov.uk</w:t>
        </w:r>
      </w:hyperlink>
      <w:r w:rsidR="000D3515" w:rsidRPr="000D3515">
        <w:t>)</w:t>
      </w:r>
      <w:r w:rsidR="005F7D87">
        <w:t xml:space="preserve"> or on </w:t>
      </w:r>
      <w:proofErr w:type="spellStart"/>
      <w:r w:rsidR="005F7D87">
        <w:t>EventApp</w:t>
      </w:r>
      <w:proofErr w:type="spellEnd"/>
      <w:r w:rsidR="004A6141" w:rsidRPr="007B06D1">
        <w:t xml:space="preserve"> </w:t>
      </w:r>
      <w:r w:rsidR="004C569D" w:rsidRPr="007B06D1">
        <w:t xml:space="preserve">and must take into consideration whether it is appropriate to use animals for the event </w:t>
      </w:r>
      <w:r w:rsidR="00070C6E" w:rsidRPr="007B06D1">
        <w:t xml:space="preserve">or if a suitable alternative can be used. </w:t>
      </w:r>
      <w:r w:rsidR="007E089F">
        <w:t xml:space="preserve">Animals are not permitted to be used in any events where they are required to exhibit </w:t>
      </w:r>
      <w:r w:rsidR="007E089F" w:rsidRPr="007E089F">
        <w:t>unnatural behaviours</w:t>
      </w:r>
      <w:r w:rsidR="007E089F">
        <w:t xml:space="preserve">. </w:t>
      </w:r>
    </w:p>
    <w:p w14:paraId="53972386" w14:textId="03F7E7F4" w:rsidR="00070C6E" w:rsidRDefault="00070C6E" w:rsidP="00A41C70">
      <w:pPr>
        <w:pStyle w:val="ListParagraph"/>
        <w:numPr>
          <w:ilvl w:val="0"/>
          <w:numId w:val="10"/>
        </w:numPr>
        <w:spacing w:before="240" w:line="276" w:lineRule="auto"/>
        <w:contextualSpacing w:val="0"/>
      </w:pPr>
      <w:r>
        <w:t xml:space="preserve">All necessary documentation regarding animal transport must be submitted ahead of the event </w:t>
      </w:r>
      <w:r w:rsidR="005F7D87">
        <w:t xml:space="preserve">to </w:t>
      </w:r>
      <w:r w:rsidR="005F7D87" w:rsidRPr="005F7D87">
        <w:t>TWBC Events (</w:t>
      </w:r>
      <w:hyperlink r:id="rId16" w:history="1">
        <w:r w:rsidR="005F7D87" w:rsidRPr="005F7D87">
          <w:rPr>
            <w:rStyle w:val="Hyperlink"/>
          </w:rPr>
          <w:t>events@tunbridgewells.gov.uk</w:t>
        </w:r>
      </w:hyperlink>
      <w:r w:rsidR="005F7D87" w:rsidRPr="005F7D87">
        <w:t xml:space="preserve">) or on </w:t>
      </w:r>
      <w:proofErr w:type="spellStart"/>
      <w:r w:rsidR="005F7D87" w:rsidRPr="005F7D87">
        <w:t>EventApp</w:t>
      </w:r>
      <w:proofErr w:type="spellEnd"/>
      <w:r w:rsidR="00D62221">
        <w:t xml:space="preserve"> (e.g. Animal Transport Authorisations)</w:t>
      </w:r>
      <w:r>
        <w:t xml:space="preserve">. </w:t>
      </w:r>
    </w:p>
    <w:p w14:paraId="4FD626C4" w14:textId="510BE2C8" w:rsidR="00190104" w:rsidRDefault="00190104" w:rsidP="00A41C70">
      <w:pPr>
        <w:pStyle w:val="ListParagraph"/>
        <w:numPr>
          <w:ilvl w:val="0"/>
          <w:numId w:val="10"/>
        </w:numPr>
        <w:spacing w:before="240" w:line="276" w:lineRule="auto"/>
        <w:contextualSpacing w:val="0"/>
      </w:pPr>
      <w:r>
        <w:t xml:space="preserve">Anyone responsible for an animal taking part in an event must consider the time the animal is being used in the event and must factor in appropriate rest breaks for the animal. </w:t>
      </w:r>
      <w:r w:rsidR="00F276BA">
        <w:t>It must also be demonstrated that there is an appropriate staff</w:t>
      </w:r>
      <w:r w:rsidR="00FD6FD2">
        <w:t xml:space="preserve"> to </w:t>
      </w:r>
      <w:r w:rsidR="00F276BA">
        <w:t xml:space="preserve">animal ratio </w:t>
      </w:r>
      <w:r w:rsidR="0011798F">
        <w:t xml:space="preserve">to ensure any animal handling is </w:t>
      </w:r>
      <w:r w:rsidR="00D44C30">
        <w:t>always supervised</w:t>
      </w:r>
      <w:r w:rsidR="0011798F">
        <w:t xml:space="preserve"> to prevent distress to the animals. </w:t>
      </w:r>
    </w:p>
    <w:p w14:paraId="700EEF89" w14:textId="10959DA4" w:rsidR="0011798F" w:rsidRDefault="0011798F" w:rsidP="00A41C70">
      <w:pPr>
        <w:pStyle w:val="ListParagraph"/>
        <w:numPr>
          <w:ilvl w:val="0"/>
          <w:numId w:val="10"/>
        </w:numPr>
        <w:spacing w:before="240" w:line="276" w:lineRule="auto"/>
        <w:contextualSpacing w:val="0"/>
      </w:pPr>
      <w:r>
        <w:t xml:space="preserve">Appropriate signage and facilities must be in place for any animal handling events </w:t>
      </w:r>
      <w:r w:rsidR="00327FC5">
        <w:t xml:space="preserve">by members of the public, </w:t>
      </w:r>
      <w:r w:rsidR="00E062DE">
        <w:t xml:space="preserve">for the provision of hand washing facilities, which should include running hot and cold water, soap and hygienic hand drying facilities. </w:t>
      </w:r>
    </w:p>
    <w:p w14:paraId="598990AE" w14:textId="1C122B71" w:rsidR="00D262E4" w:rsidRPr="00D262E4" w:rsidRDefault="00D262E4" w:rsidP="00A41C70">
      <w:pPr>
        <w:pStyle w:val="ListParagraph"/>
        <w:numPr>
          <w:ilvl w:val="0"/>
          <w:numId w:val="10"/>
        </w:numPr>
        <w:spacing w:before="240" w:line="276" w:lineRule="auto"/>
        <w:contextualSpacing w:val="0"/>
      </w:pPr>
      <w:r w:rsidRPr="00D262E4">
        <w:t>Owners of dogs attending events on Council</w:t>
      </w:r>
      <w:r w:rsidR="00327FC5">
        <w:t>-</w:t>
      </w:r>
      <w:r w:rsidRPr="00D262E4">
        <w:t xml:space="preserve">owned and maintained land, outside of a licensed exhibition, must comply with the following: </w:t>
      </w:r>
    </w:p>
    <w:p w14:paraId="0D80527C" w14:textId="77777777" w:rsidR="00D262E4" w:rsidRPr="00D262E4" w:rsidRDefault="00D262E4" w:rsidP="00A41C70">
      <w:pPr>
        <w:pStyle w:val="ListParagraph"/>
        <w:numPr>
          <w:ilvl w:val="1"/>
          <w:numId w:val="17"/>
        </w:numPr>
        <w:spacing w:before="240" w:line="276" w:lineRule="auto"/>
        <w:contextualSpacing w:val="0"/>
      </w:pPr>
      <w:r w:rsidRPr="00D262E4">
        <w:t xml:space="preserve">Dogs attending events must be </w:t>
      </w:r>
      <w:proofErr w:type="gramStart"/>
      <w:r w:rsidRPr="00D262E4">
        <w:t>kept on a short lead at all times</w:t>
      </w:r>
      <w:proofErr w:type="gramEnd"/>
      <w:r w:rsidRPr="00D262E4">
        <w:t xml:space="preserve"> and remain under close control </w:t>
      </w:r>
    </w:p>
    <w:p w14:paraId="0EE90869" w14:textId="77777777" w:rsidR="00D262E4" w:rsidRPr="00D262E4" w:rsidRDefault="00D262E4" w:rsidP="00A41C70">
      <w:pPr>
        <w:pStyle w:val="ListParagraph"/>
        <w:numPr>
          <w:ilvl w:val="1"/>
          <w:numId w:val="17"/>
        </w:numPr>
        <w:spacing w:before="240" w:line="276" w:lineRule="auto"/>
        <w:contextualSpacing w:val="0"/>
      </w:pPr>
      <w:r w:rsidRPr="00D262E4">
        <w:t>Dogs must wear a collar and ID tag (detailing the owner’s name and address, including postcode) when in a public place</w:t>
      </w:r>
    </w:p>
    <w:p w14:paraId="1CF461D0" w14:textId="77777777" w:rsidR="00D262E4" w:rsidRDefault="00D262E4" w:rsidP="00A41C70">
      <w:pPr>
        <w:pStyle w:val="ListParagraph"/>
        <w:numPr>
          <w:ilvl w:val="1"/>
          <w:numId w:val="17"/>
        </w:numPr>
        <w:spacing w:before="240" w:line="276" w:lineRule="auto"/>
        <w:contextualSpacing w:val="0"/>
      </w:pPr>
      <w:r w:rsidRPr="00D262E4">
        <w:t>Clean up after your dog and dispose of any waste in designated bins</w:t>
      </w:r>
    </w:p>
    <w:p w14:paraId="5FC327AE" w14:textId="77777777" w:rsidR="001C4B75" w:rsidRDefault="00E34BE4" w:rsidP="006864A4">
      <w:pPr>
        <w:pStyle w:val="ListParagraph"/>
        <w:numPr>
          <w:ilvl w:val="1"/>
          <w:numId w:val="17"/>
        </w:numPr>
        <w:spacing w:before="240" w:line="276" w:lineRule="auto"/>
        <w:contextualSpacing w:val="0"/>
      </w:pPr>
      <w:r>
        <w:t xml:space="preserve">Any dog older than 8 weeks old </w:t>
      </w:r>
      <w:r w:rsidR="00EC545C">
        <w:t xml:space="preserve">must be microchipped with the </w:t>
      </w:r>
      <w:r>
        <w:t xml:space="preserve">required </w:t>
      </w:r>
      <w:r w:rsidR="00EC545C">
        <w:t xml:space="preserve">details </w:t>
      </w:r>
      <w:r>
        <w:t>recorded</w:t>
      </w:r>
      <w:r w:rsidR="00EC545C">
        <w:t xml:space="preserve"> on an approved database </w:t>
      </w:r>
      <w:r>
        <w:t xml:space="preserve">in line with the </w:t>
      </w:r>
      <w:r w:rsidR="00857A4D" w:rsidRPr="00857A4D">
        <w:t>Microchipping of Cats and Dogs (England) Regulations 2023</w:t>
      </w:r>
      <w:bookmarkEnd w:id="0"/>
      <w:bookmarkEnd w:id="1"/>
      <w:bookmarkEnd w:id="2"/>
    </w:p>
    <w:p w14:paraId="1A047E5A" w14:textId="77777777" w:rsidR="00451BC7" w:rsidRPr="00451BC7" w:rsidRDefault="00451BC7" w:rsidP="00451BC7">
      <w:pPr>
        <w:pStyle w:val="ListParagraph"/>
        <w:spacing w:before="240" w:line="276" w:lineRule="auto"/>
        <w:rPr>
          <w:i/>
          <w:iCs/>
        </w:rPr>
      </w:pPr>
    </w:p>
    <w:p w14:paraId="5114F497" w14:textId="461B226D" w:rsidR="00603406" w:rsidRPr="00451BC7" w:rsidRDefault="001C4B75" w:rsidP="00451BC7">
      <w:pPr>
        <w:pStyle w:val="ListParagraph"/>
        <w:spacing w:before="240" w:line="276" w:lineRule="auto"/>
        <w:ind w:left="0"/>
        <w:rPr>
          <w:i/>
          <w:iCs/>
        </w:rPr>
      </w:pPr>
      <w:r w:rsidRPr="00451BC7">
        <w:rPr>
          <w:i/>
          <w:iCs/>
        </w:rPr>
        <w:t xml:space="preserve">The Council reserves the right to reject any application and to cancel all or part of the event, including any section involving animals, where the compliance requirements </w:t>
      </w:r>
      <w:r w:rsidRPr="00451BC7">
        <w:rPr>
          <w:i/>
          <w:iCs/>
        </w:rPr>
        <w:t xml:space="preserve">stated in this document </w:t>
      </w:r>
      <w:r w:rsidRPr="00451BC7">
        <w:rPr>
          <w:i/>
          <w:iCs/>
        </w:rPr>
        <w:t>have not been satisfied.</w:t>
      </w:r>
    </w:p>
    <w:sectPr w:rsidR="00603406" w:rsidRPr="00451BC7" w:rsidSect="00033F68">
      <w:headerReference w:type="default" r:id="rId17"/>
      <w:footerReference w:type="default" r:id="rId18"/>
      <w:headerReference w:type="first" r:id="rId19"/>
      <w:footerReference w:type="first" r:id="rId20"/>
      <w:pgSz w:w="11906" w:h="16838"/>
      <w:pgMar w:top="2296" w:right="1274" w:bottom="1702" w:left="1440"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45BB" w14:textId="77777777" w:rsidR="00C001B8" w:rsidRDefault="00C001B8" w:rsidP="002E1EA3">
      <w:pPr>
        <w:spacing w:after="0" w:line="240" w:lineRule="auto"/>
      </w:pPr>
      <w:r>
        <w:separator/>
      </w:r>
    </w:p>
  </w:endnote>
  <w:endnote w:type="continuationSeparator" w:id="0">
    <w:p w14:paraId="3BAF355D" w14:textId="77777777" w:rsidR="00C001B8" w:rsidRDefault="00C001B8" w:rsidP="002E1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6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7050"/>
      <w:gridCol w:w="7050"/>
    </w:tblGrid>
    <w:tr w:rsidR="00197E67" w14:paraId="0578258B" w14:textId="77777777" w:rsidTr="001551F4">
      <w:trPr>
        <w:trHeight w:val="847"/>
      </w:trPr>
      <w:tc>
        <w:tcPr>
          <w:tcW w:w="2840" w:type="dxa"/>
          <w:vAlign w:val="center"/>
        </w:tcPr>
        <w:sdt>
          <w:sdtPr>
            <w:id w:val="-1705238520"/>
            <w:docPartObj>
              <w:docPartGallery w:val="Page Numbers (Top of Page)"/>
              <w:docPartUnique/>
            </w:docPartObj>
          </w:sdtPr>
          <w:sdtEndPr/>
          <w:sdtContent>
            <w:p w14:paraId="7B980A45" w14:textId="77777777" w:rsidR="00197E67" w:rsidRPr="00D55FDF" w:rsidRDefault="00197E67" w:rsidP="00197E67">
              <w:pPr>
                <w:pStyle w:val="Footer"/>
                <w:rPr>
                  <w:sz w:val="18"/>
                  <w:szCs w:val="18"/>
                </w:rPr>
              </w:pPr>
              <w:r w:rsidRPr="00D55FDF">
                <w:rPr>
                  <w:sz w:val="18"/>
                  <w:szCs w:val="18"/>
                </w:rPr>
                <w:t xml:space="preserve">Page </w:t>
              </w:r>
            </w:p>
            <w:p w14:paraId="12CEFD2B" w14:textId="77777777" w:rsidR="00197E67" w:rsidRDefault="00197E67" w:rsidP="00197E67">
              <w:pPr>
                <w:pStyle w:val="Footer"/>
              </w:pP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tc>
      <w:tc>
        <w:tcPr>
          <w:tcW w:w="7050" w:type="dxa"/>
          <w:vAlign w:val="center"/>
        </w:tcPr>
        <w:p w14:paraId="29D31717" w14:textId="77777777" w:rsidR="00197E67" w:rsidRDefault="00197E67" w:rsidP="00197E67">
          <w:pPr>
            <w:pStyle w:val="Footer"/>
            <w:jc w:val="right"/>
            <w:rPr>
              <w:sz w:val="18"/>
              <w:szCs w:val="18"/>
            </w:rPr>
          </w:pPr>
          <w:r w:rsidRPr="00D55FDF">
            <w:rPr>
              <w:sz w:val="18"/>
              <w:szCs w:val="18"/>
            </w:rPr>
            <w:t>Tunbridge Wells Borough Council</w:t>
          </w:r>
        </w:p>
        <w:sdt>
          <w:sdtPr>
            <w:rPr>
              <w:sz w:val="18"/>
              <w:szCs w:val="18"/>
            </w:rPr>
            <w:id w:val="972957380"/>
            <w:dataBinding w:prefixMappings="xmlns:ns0='http://purl.org/dc/elements/1.1/' xmlns:ns1='http://schemas.openxmlformats.org/package/2006/metadata/core-properties' " w:xpath="/ns1:coreProperties[1]/ns0:title[1]" w:storeItemID="{6C3C8BC8-F283-45AE-878A-BAB7291924A1}"/>
            <w:text/>
          </w:sdtPr>
          <w:sdtEndPr/>
          <w:sdtContent>
            <w:p w14:paraId="2229973D" w14:textId="799C05BE" w:rsidR="00197E67" w:rsidRPr="00D55FDF" w:rsidRDefault="0058405E" w:rsidP="00197E67">
              <w:pPr>
                <w:pStyle w:val="Footer"/>
                <w:jc w:val="right"/>
                <w:rPr>
                  <w:sz w:val="18"/>
                  <w:szCs w:val="18"/>
                </w:rPr>
              </w:pPr>
              <w:r>
                <w:rPr>
                  <w:sz w:val="18"/>
                  <w:szCs w:val="18"/>
                </w:rPr>
                <w:t>Guidance for the use of animals at events</w:t>
              </w:r>
            </w:p>
          </w:sdtContent>
        </w:sdt>
        <w:p w14:paraId="309BB662" w14:textId="7579DB3D" w:rsidR="00197E67" w:rsidRDefault="00197E67" w:rsidP="00197E67">
          <w:pPr>
            <w:pStyle w:val="Footer"/>
            <w:jc w:val="right"/>
            <w:rPr>
              <w:sz w:val="18"/>
              <w:szCs w:val="18"/>
            </w:rPr>
          </w:pPr>
          <w:r w:rsidRPr="00D55FDF">
            <w:rPr>
              <w:sz w:val="18"/>
              <w:szCs w:val="18"/>
            </w:rPr>
            <w:t>Date of publication –</w:t>
          </w:r>
          <w:r w:rsidR="00C300C9">
            <w:rPr>
              <w:sz w:val="18"/>
              <w:szCs w:val="18"/>
            </w:rPr>
            <w:t xml:space="preserve"> </w:t>
          </w:r>
          <w:r w:rsidR="00C300C9">
            <w:rPr>
              <w:sz w:val="18"/>
              <w:szCs w:val="18"/>
            </w:rPr>
            <w:fldChar w:fldCharType="begin"/>
          </w:r>
          <w:r w:rsidR="00C300C9">
            <w:rPr>
              <w:sz w:val="18"/>
              <w:szCs w:val="18"/>
            </w:rPr>
            <w:instrText xml:space="preserve"> CREATEDATE  \@ "dd MMMM yyyy"  \* MERGEFORMAT </w:instrText>
          </w:r>
          <w:r w:rsidR="00C300C9">
            <w:rPr>
              <w:sz w:val="18"/>
              <w:szCs w:val="18"/>
            </w:rPr>
            <w:fldChar w:fldCharType="separate"/>
          </w:r>
          <w:r w:rsidR="00621EC1">
            <w:rPr>
              <w:sz w:val="18"/>
              <w:szCs w:val="18"/>
            </w:rPr>
            <w:t>DD.MM.YYYY</w:t>
          </w:r>
          <w:r w:rsidR="00C300C9">
            <w:rPr>
              <w:sz w:val="18"/>
              <w:szCs w:val="18"/>
            </w:rPr>
            <w:fldChar w:fldCharType="end"/>
          </w:r>
        </w:p>
        <w:p w14:paraId="60B0A26B" w14:textId="77777777" w:rsidR="00197E67" w:rsidRPr="00D55FDF" w:rsidRDefault="00197E67" w:rsidP="00197E67">
          <w:pPr>
            <w:pStyle w:val="Footer"/>
            <w:jc w:val="right"/>
            <w:rPr>
              <w:sz w:val="18"/>
              <w:szCs w:val="18"/>
            </w:rPr>
          </w:pPr>
          <w:r>
            <w:rPr>
              <w:sz w:val="18"/>
              <w:szCs w:val="18"/>
            </w:rPr>
            <w:t xml:space="preserve">Revision: </w:t>
          </w:r>
          <w:r>
            <w:rPr>
              <w:sz w:val="18"/>
              <w:szCs w:val="18"/>
            </w:rPr>
            <w:fldChar w:fldCharType="begin"/>
          </w:r>
          <w:r>
            <w:rPr>
              <w:sz w:val="18"/>
              <w:szCs w:val="18"/>
            </w:rPr>
            <w:instrText xml:space="preserve"> REVNUM   \* MERGEFORMAT </w:instrText>
          </w:r>
          <w:r>
            <w:rPr>
              <w:sz w:val="18"/>
              <w:szCs w:val="18"/>
            </w:rPr>
            <w:fldChar w:fldCharType="separate"/>
          </w:r>
          <w:r w:rsidR="00D04CCE">
            <w:rPr>
              <w:noProof/>
              <w:sz w:val="18"/>
              <w:szCs w:val="18"/>
            </w:rPr>
            <w:t>1</w:t>
          </w:r>
          <w:r>
            <w:rPr>
              <w:sz w:val="18"/>
              <w:szCs w:val="18"/>
            </w:rPr>
            <w:fldChar w:fldCharType="end"/>
          </w:r>
        </w:p>
      </w:tc>
      <w:tc>
        <w:tcPr>
          <w:tcW w:w="7050" w:type="dxa"/>
          <w:vAlign w:val="center"/>
        </w:tcPr>
        <w:p w14:paraId="7353D462" w14:textId="77777777" w:rsidR="00197E67" w:rsidRPr="00D55FDF" w:rsidRDefault="00197E67" w:rsidP="00197E67">
          <w:pPr>
            <w:pStyle w:val="Footer"/>
            <w:jc w:val="right"/>
            <w:rPr>
              <w:sz w:val="18"/>
              <w:szCs w:val="18"/>
            </w:rPr>
          </w:pPr>
          <w:r w:rsidRPr="00D55FDF">
            <w:rPr>
              <w:sz w:val="18"/>
              <w:szCs w:val="18"/>
            </w:rPr>
            <w:t>Tunbridge Wells Borough Council</w:t>
          </w:r>
        </w:p>
        <w:p w14:paraId="7207BAEB" w14:textId="77777777" w:rsidR="00197E67" w:rsidRPr="00D55FDF" w:rsidRDefault="00197E67" w:rsidP="00197E67">
          <w:pPr>
            <w:pStyle w:val="Footer"/>
            <w:jc w:val="right"/>
            <w:rPr>
              <w:b/>
              <w:bCs/>
              <w:sz w:val="18"/>
              <w:szCs w:val="18"/>
            </w:rPr>
          </w:pPr>
          <w:r>
            <w:rPr>
              <w:b/>
              <w:bCs/>
              <w:sz w:val="18"/>
              <w:szCs w:val="18"/>
            </w:rPr>
            <w:fldChar w:fldCharType="begin"/>
          </w:r>
          <w:r>
            <w:rPr>
              <w:b/>
              <w:bCs/>
              <w:sz w:val="18"/>
              <w:szCs w:val="18"/>
            </w:rPr>
            <w:instrText xml:space="preserve"> TITLE   \* MERGEFORMAT </w:instrText>
          </w:r>
          <w:r>
            <w:rPr>
              <w:b/>
              <w:bCs/>
              <w:sz w:val="18"/>
              <w:szCs w:val="18"/>
            </w:rPr>
            <w:fldChar w:fldCharType="separate"/>
          </w:r>
          <w:r w:rsidR="00D04CCE">
            <w:rPr>
              <w:b/>
              <w:bCs/>
              <w:sz w:val="18"/>
              <w:szCs w:val="18"/>
            </w:rPr>
            <w:t>Document title goes here breaking in multiple lines</w:t>
          </w:r>
          <w:r>
            <w:rPr>
              <w:b/>
              <w:bCs/>
              <w:sz w:val="18"/>
              <w:szCs w:val="18"/>
            </w:rPr>
            <w:fldChar w:fldCharType="end"/>
          </w:r>
        </w:p>
        <w:p w14:paraId="2D9ACB60" w14:textId="22907AF9" w:rsidR="00197E67" w:rsidRDefault="00197E67" w:rsidP="00197E67">
          <w:pPr>
            <w:pStyle w:val="Footer"/>
            <w:jc w:val="right"/>
            <w:rPr>
              <w:sz w:val="18"/>
              <w:szCs w:val="18"/>
            </w:rPr>
          </w:pPr>
          <w:r w:rsidRPr="00D55FDF">
            <w:rPr>
              <w:sz w:val="18"/>
              <w:szCs w:val="18"/>
            </w:rPr>
            <w:t xml:space="preserve">Date of publication – </w:t>
          </w:r>
          <w:r>
            <w:rPr>
              <w:sz w:val="18"/>
              <w:szCs w:val="18"/>
            </w:rPr>
            <w:fldChar w:fldCharType="begin"/>
          </w:r>
          <w:r>
            <w:rPr>
              <w:sz w:val="18"/>
              <w:szCs w:val="18"/>
            </w:rPr>
            <w:instrText xml:space="preserve"> SAVEDATE  \@ "d MMMM yyyy"  \* MERGEFORMAT </w:instrText>
          </w:r>
          <w:r>
            <w:rPr>
              <w:sz w:val="18"/>
              <w:szCs w:val="18"/>
            </w:rPr>
            <w:fldChar w:fldCharType="separate"/>
          </w:r>
          <w:r w:rsidR="00DC2293">
            <w:rPr>
              <w:noProof/>
              <w:sz w:val="18"/>
              <w:szCs w:val="18"/>
            </w:rPr>
            <w:t>26 May 2026</w:t>
          </w:r>
          <w:r>
            <w:rPr>
              <w:sz w:val="18"/>
              <w:szCs w:val="18"/>
            </w:rPr>
            <w:fldChar w:fldCharType="end"/>
          </w:r>
        </w:p>
        <w:p w14:paraId="2678DB0C" w14:textId="77777777" w:rsidR="00197E67" w:rsidRPr="00433E70" w:rsidRDefault="00197E67" w:rsidP="00197E67">
          <w:pPr>
            <w:pStyle w:val="Footer"/>
            <w:jc w:val="right"/>
            <w:rPr>
              <w:sz w:val="18"/>
              <w:szCs w:val="18"/>
            </w:rPr>
          </w:pPr>
          <w:r>
            <w:rPr>
              <w:sz w:val="18"/>
              <w:szCs w:val="18"/>
            </w:rPr>
            <w:t xml:space="preserve">Revision: </w:t>
          </w:r>
          <w:r>
            <w:rPr>
              <w:sz w:val="18"/>
              <w:szCs w:val="18"/>
            </w:rPr>
            <w:fldChar w:fldCharType="begin"/>
          </w:r>
          <w:r>
            <w:rPr>
              <w:sz w:val="18"/>
              <w:szCs w:val="18"/>
            </w:rPr>
            <w:instrText xml:space="preserve"> REVNUM   \* MERGEFORMAT </w:instrText>
          </w:r>
          <w:r>
            <w:rPr>
              <w:sz w:val="18"/>
              <w:szCs w:val="18"/>
            </w:rPr>
            <w:fldChar w:fldCharType="separate"/>
          </w:r>
          <w:r w:rsidR="00D04CCE">
            <w:rPr>
              <w:noProof/>
              <w:sz w:val="18"/>
              <w:szCs w:val="18"/>
            </w:rPr>
            <w:t>1</w:t>
          </w:r>
          <w:r>
            <w:rPr>
              <w:sz w:val="18"/>
              <w:szCs w:val="18"/>
            </w:rPr>
            <w:fldChar w:fldCharType="end"/>
          </w:r>
        </w:p>
      </w:tc>
    </w:tr>
  </w:tbl>
  <w:p w14:paraId="6D44F23A" w14:textId="77777777" w:rsidR="00D55FDF" w:rsidRDefault="00D55FDF">
    <w:pPr>
      <w:pStyle w:val="Footer"/>
    </w:pPr>
    <w:r>
      <w:rPr>
        <w:noProof/>
      </w:rPr>
      <mc:AlternateContent>
        <mc:Choice Requires="wps">
          <w:drawing>
            <wp:anchor distT="0" distB="0" distL="114300" distR="114300" simplePos="0" relativeHeight="251659264" behindDoc="0" locked="0" layoutInCell="1" allowOverlap="1" wp14:anchorId="152685A4" wp14:editId="01E1A193">
              <wp:simplePos x="0" y="0"/>
              <wp:positionH relativeFrom="column">
                <wp:posOffset>-904875</wp:posOffset>
              </wp:positionH>
              <wp:positionV relativeFrom="paragraph">
                <wp:posOffset>-750933</wp:posOffset>
              </wp:positionV>
              <wp:extent cx="7783200" cy="0"/>
              <wp:effectExtent l="0" t="0" r="0" b="0"/>
              <wp:wrapTopAndBottom/>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32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1DB249" id="Straight Connector 17"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25pt,-59.15pt" to="541.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" strokecolor="#7f7f7f [1612]" strokeweight=".5pt">
              <v:stroke joinstyle="miter"/>
              <w10:wrap type="topAndBottom"/>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677"/>
    </w:tblGrid>
    <w:tr w:rsidR="007F2CF2" w14:paraId="310C796A" w14:textId="77777777" w:rsidTr="00433E70">
      <w:trPr>
        <w:trHeight w:val="847"/>
      </w:trPr>
      <w:tc>
        <w:tcPr>
          <w:tcW w:w="2699" w:type="dxa"/>
          <w:vAlign w:val="center"/>
        </w:tcPr>
        <w:sdt>
          <w:sdtPr>
            <w:id w:val="-75280430"/>
            <w:docPartObj>
              <w:docPartGallery w:val="Page Numbers (Top of Page)"/>
              <w:docPartUnique/>
            </w:docPartObj>
          </w:sdtPr>
          <w:sdtEndPr/>
          <w:sdtContent>
            <w:p w14:paraId="34E409C6" w14:textId="77777777" w:rsidR="007F2CF2" w:rsidRPr="00D55FDF" w:rsidRDefault="007F2CF2" w:rsidP="007F2CF2">
              <w:pPr>
                <w:pStyle w:val="Footer"/>
                <w:rPr>
                  <w:sz w:val="18"/>
                  <w:szCs w:val="18"/>
                </w:rPr>
              </w:pPr>
              <w:r w:rsidRPr="00D55FDF">
                <w:rPr>
                  <w:sz w:val="18"/>
                  <w:szCs w:val="18"/>
                </w:rPr>
                <w:t xml:space="preserve">Page </w:t>
              </w:r>
            </w:p>
            <w:p w14:paraId="2B57C9F2" w14:textId="77777777" w:rsidR="007F2CF2" w:rsidRDefault="007F2CF2" w:rsidP="007F2CF2">
              <w:pPr>
                <w:pStyle w:val="Footer"/>
              </w:pP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tc>
      <w:tc>
        <w:tcPr>
          <w:tcW w:w="7191" w:type="dxa"/>
          <w:vAlign w:val="center"/>
        </w:tcPr>
        <w:p w14:paraId="61EB1AA9" w14:textId="77777777" w:rsidR="007F2CF2" w:rsidRDefault="007F2CF2" w:rsidP="007F2CF2">
          <w:pPr>
            <w:pStyle w:val="Footer"/>
            <w:jc w:val="right"/>
            <w:rPr>
              <w:sz w:val="18"/>
              <w:szCs w:val="18"/>
            </w:rPr>
          </w:pPr>
          <w:r w:rsidRPr="00D55FDF">
            <w:rPr>
              <w:sz w:val="18"/>
              <w:szCs w:val="18"/>
            </w:rPr>
            <w:t>Tunbridge Wells Borough Council</w:t>
          </w:r>
        </w:p>
        <w:sdt>
          <w:sdtPr>
            <w:rPr>
              <w:sz w:val="18"/>
              <w:szCs w:val="18"/>
            </w:rPr>
            <w:id w:val="389387152"/>
            <w:placeholder>
              <w:docPart w:val="3A671E1876F048D0BD292524C82280D7"/>
            </w:placeholder>
            <w:dataBinding w:prefixMappings="xmlns:ns0='http://purl.org/dc/elements/1.1/' xmlns:ns1='http://schemas.openxmlformats.org/package/2006/metadata/core-properties' " w:xpath="/ns1:coreProperties[1]/ns0:title[1]" w:storeItemID="{6C3C8BC8-F283-45AE-878A-BAB7291924A1}"/>
            <w:text/>
          </w:sdtPr>
          <w:sdtEndPr/>
          <w:sdtContent>
            <w:p w14:paraId="136AA5C1" w14:textId="54EAAE81" w:rsidR="00D111DF" w:rsidRPr="00D55FDF" w:rsidRDefault="0058405E" w:rsidP="007F2CF2">
              <w:pPr>
                <w:pStyle w:val="Footer"/>
                <w:jc w:val="right"/>
                <w:rPr>
                  <w:sz w:val="18"/>
                  <w:szCs w:val="18"/>
                </w:rPr>
              </w:pPr>
              <w:r>
                <w:rPr>
                  <w:sz w:val="18"/>
                  <w:szCs w:val="18"/>
                </w:rPr>
                <w:t>Guidance for the use of animals at events</w:t>
              </w:r>
            </w:p>
          </w:sdtContent>
        </w:sdt>
        <w:p w14:paraId="7D65A737" w14:textId="7A9C2E15" w:rsidR="007F2CF2" w:rsidRDefault="000F5BB8" w:rsidP="00433E70">
          <w:pPr>
            <w:pStyle w:val="Footer"/>
            <w:jc w:val="right"/>
            <w:rPr>
              <w:sz w:val="18"/>
              <w:szCs w:val="18"/>
            </w:rPr>
          </w:pPr>
          <w:r w:rsidRPr="00D55FDF">
            <w:rPr>
              <w:sz w:val="18"/>
              <w:szCs w:val="18"/>
            </w:rPr>
            <w:t>Date of publication</w:t>
          </w:r>
          <w:r w:rsidR="00FD6FD2">
            <w:rPr>
              <w:sz w:val="18"/>
              <w:szCs w:val="18"/>
            </w:rPr>
            <w:t xml:space="preserve"> – XX.</w:t>
          </w:r>
          <w:proofErr w:type="gramStart"/>
          <w:r w:rsidR="00FD6FD2">
            <w:rPr>
              <w:sz w:val="18"/>
              <w:szCs w:val="18"/>
            </w:rPr>
            <w:t>XX.XXXX</w:t>
          </w:r>
          <w:proofErr w:type="gramEnd"/>
        </w:p>
        <w:p w14:paraId="3FCCDB79" w14:textId="77777777" w:rsidR="000F5BB8" w:rsidRPr="00433E70" w:rsidRDefault="000F5BB8" w:rsidP="00433E70">
          <w:pPr>
            <w:pStyle w:val="Footer"/>
            <w:jc w:val="right"/>
            <w:rPr>
              <w:sz w:val="18"/>
              <w:szCs w:val="18"/>
            </w:rPr>
          </w:pPr>
          <w:r>
            <w:rPr>
              <w:sz w:val="18"/>
              <w:szCs w:val="18"/>
            </w:rPr>
            <w:t xml:space="preserve">Revision: </w:t>
          </w:r>
          <w:r w:rsidR="00D96585">
            <w:rPr>
              <w:sz w:val="18"/>
              <w:szCs w:val="18"/>
            </w:rPr>
            <w:fldChar w:fldCharType="begin"/>
          </w:r>
          <w:r w:rsidR="00D96585">
            <w:rPr>
              <w:sz w:val="18"/>
              <w:szCs w:val="18"/>
            </w:rPr>
            <w:instrText xml:space="preserve"> REVNUM   \* MERGEFORMAT </w:instrText>
          </w:r>
          <w:r w:rsidR="00D96585">
            <w:rPr>
              <w:sz w:val="18"/>
              <w:szCs w:val="18"/>
            </w:rPr>
            <w:fldChar w:fldCharType="separate"/>
          </w:r>
          <w:r w:rsidR="00D04CCE">
            <w:rPr>
              <w:noProof/>
              <w:sz w:val="18"/>
              <w:szCs w:val="18"/>
            </w:rPr>
            <w:t>1</w:t>
          </w:r>
          <w:r w:rsidR="00D96585">
            <w:rPr>
              <w:sz w:val="18"/>
              <w:szCs w:val="18"/>
            </w:rPr>
            <w:fldChar w:fldCharType="end"/>
          </w:r>
        </w:p>
      </w:tc>
    </w:tr>
  </w:tbl>
  <w:p w14:paraId="469AA3C9" w14:textId="77777777" w:rsidR="007F2CF2" w:rsidRDefault="007F2CF2">
    <w:pPr>
      <w:pStyle w:val="Footer"/>
    </w:pPr>
    <w:r>
      <w:rPr>
        <w:noProof/>
      </w:rPr>
      <mc:AlternateContent>
        <mc:Choice Requires="wps">
          <w:drawing>
            <wp:anchor distT="0" distB="0" distL="114300" distR="114300" simplePos="0" relativeHeight="251661312" behindDoc="0" locked="0" layoutInCell="1" allowOverlap="1" wp14:anchorId="3CC604A1" wp14:editId="13AC644A">
              <wp:simplePos x="0" y="0"/>
              <wp:positionH relativeFrom="column">
                <wp:posOffset>-1095375</wp:posOffset>
              </wp:positionH>
              <wp:positionV relativeFrom="paragraph">
                <wp:posOffset>-742950</wp:posOffset>
              </wp:positionV>
              <wp:extent cx="7783200" cy="0"/>
              <wp:effectExtent l="0" t="0" r="0" b="0"/>
              <wp:wrapTopAndBottom/>
              <wp:docPr id="79" name="Straight Connector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32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4AC12" id="Straight Connector 79"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58.5pt" to="526.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" strokecolor="#7f7f7f [1612]" strokeweight=".5pt">
              <v:stroke joinstyle="miter"/>
              <w10:wrap type="topAndBottom"/>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E3144" w14:textId="77777777" w:rsidR="00C001B8" w:rsidRDefault="00C001B8" w:rsidP="002E1EA3">
      <w:pPr>
        <w:spacing w:after="0" w:line="240" w:lineRule="auto"/>
      </w:pPr>
      <w:r>
        <w:separator/>
      </w:r>
    </w:p>
  </w:footnote>
  <w:footnote w:type="continuationSeparator" w:id="0">
    <w:p w14:paraId="5CAAC263" w14:textId="77777777" w:rsidR="00C001B8" w:rsidRDefault="00C001B8" w:rsidP="002E1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AFD1" w14:textId="4A90B931" w:rsidR="002E1EA3" w:rsidRDefault="00033F68" w:rsidP="002E1EA3">
    <w:pPr>
      <w:pStyle w:val="Header"/>
      <w:jc w:val="right"/>
    </w:pPr>
    <w:r>
      <w:rPr>
        <w:noProof/>
      </w:rPr>
      <w:drawing>
        <wp:anchor distT="0" distB="0" distL="114300" distR="114300" simplePos="0" relativeHeight="251664384" behindDoc="1" locked="0" layoutInCell="1" allowOverlap="1" wp14:anchorId="2D1D601F" wp14:editId="145C9DEC">
          <wp:simplePos x="0" y="0"/>
          <wp:positionH relativeFrom="column">
            <wp:posOffset>5242560</wp:posOffset>
          </wp:positionH>
          <wp:positionV relativeFrom="paragraph">
            <wp:posOffset>-61595</wp:posOffset>
          </wp:positionV>
          <wp:extent cx="1081405" cy="855345"/>
          <wp:effectExtent l="0" t="0" r="4445" b="1905"/>
          <wp:wrapTight wrapText="bothSides">
            <wp:wrapPolygon edited="0">
              <wp:start x="0" y="0"/>
              <wp:lineTo x="0" y="21167"/>
              <wp:lineTo x="21308" y="21167"/>
              <wp:lineTo x="21308" y="0"/>
              <wp:lineTo x="0" y="0"/>
            </wp:wrapPolygon>
          </wp:wrapTight>
          <wp:docPr id="1919557981" name="Picture 1919557981" descr="Tunbridge Wells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BC logo.png"/>
                  <pic:cNvPicPr/>
                </pic:nvPicPr>
                <pic:blipFill>
                  <a:blip r:embed="rId1">
                    <a:extLst>
                      <a:ext uri="{28A0092B-C50C-407E-A947-70E740481C1C}">
                        <a14:useLocalDpi xmlns:a14="http://schemas.microsoft.com/office/drawing/2010/main" val="0"/>
                      </a:ext>
                    </a:extLst>
                  </a:blip>
                  <a:stretch>
                    <a:fillRect/>
                  </a:stretch>
                </pic:blipFill>
                <pic:spPr>
                  <a:xfrm>
                    <a:off x="0" y="0"/>
                    <a:ext cx="1081405" cy="8553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A337" w14:textId="77777777" w:rsidR="007F2CF2" w:rsidRPr="007F2CF2" w:rsidRDefault="007F2CF2" w:rsidP="007F2CF2">
    <w:pPr>
      <w:pStyle w:val="Header"/>
      <w:jc w:val="right"/>
    </w:pPr>
    <w:r>
      <w:rPr>
        <w:noProof/>
      </w:rPr>
      <w:drawing>
        <wp:anchor distT="0" distB="0" distL="114300" distR="114300" simplePos="0" relativeHeight="251662336" behindDoc="1" locked="0" layoutInCell="1" allowOverlap="1" wp14:anchorId="48003255" wp14:editId="3EC42BB7">
          <wp:simplePos x="0" y="0"/>
          <wp:positionH relativeFrom="column">
            <wp:posOffset>5156200</wp:posOffset>
          </wp:positionH>
          <wp:positionV relativeFrom="paragraph">
            <wp:posOffset>-64558</wp:posOffset>
          </wp:positionV>
          <wp:extent cx="1081405" cy="855345"/>
          <wp:effectExtent l="0" t="0" r="4445" b="1905"/>
          <wp:wrapTight wrapText="bothSides">
            <wp:wrapPolygon edited="0">
              <wp:start x="0" y="0"/>
              <wp:lineTo x="0" y="21167"/>
              <wp:lineTo x="21308" y="21167"/>
              <wp:lineTo x="21308" y="0"/>
              <wp:lineTo x="0" y="0"/>
            </wp:wrapPolygon>
          </wp:wrapTight>
          <wp:docPr id="1078856736" name="Picture 1078856736" descr="Tunbridge Wells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BC logo.png"/>
                  <pic:cNvPicPr/>
                </pic:nvPicPr>
                <pic:blipFill>
                  <a:blip r:embed="rId1">
                    <a:extLst>
                      <a:ext uri="{28A0092B-C50C-407E-A947-70E740481C1C}">
                        <a14:useLocalDpi xmlns:a14="http://schemas.microsoft.com/office/drawing/2010/main" val="0"/>
                      </a:ext>
                    </a:extLst>
                  </a:blip>
                  <a:stretch>
                    <a:fillRect/>
                  </a:stretch>
                </pic:blipFill>
                <pic:spPr>
                  <a:xfrm>
                    <a:off x="0" y="0"/>
                    <a:ext cx="1081405" cy="8553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EDD"/>
    <w:multiLevelType w:val="hybridMultilevel"/>
    <w:tmpl w:val="BD96B5E2"/>
    <w:lvl w:ilvl="0" w:tplc="6ABE745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A2521"/>
    <w:multiLevelType w:val="hybridMultilevel"/>
    <w:tmpl w:val="335CAE12"/>
    <w:lvl w:ilvl="0" w:tplc="6ABE745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C29E8"/>
    <w:multiLevelType w:val="hybridMultilevel"/>
    <w:tmpl w:val="84B0E7A0"/>
    <w:lvl w:ilvl="0" w:tplc="6ABE745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A3363"/>
    <w:multiLevelType w:val="hybridMultilevel"/>
    <w:tmpl w:val="0C4860D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4C05FA"/>
    <w:multiLevelType w:val="hybridMultilevel"/>
    <w:tmpl w:val="AD3EBA4C"/>
    <w:lvl w:ilvl="0" w:tplc="F8EE8A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94F40"/>
    <w:multiLevelType w:val="hybridMultilevel"/>
    <w:tmpl w:val="8E04B74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522517"/>
    <w:multiLevelType w:val="hybridMultilevel"/>
    <w:tmpl w:val="973208F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F23096"/>
    <w:multiLevelType w:val="hybridMultilevel"/>
    <w:tmpl w:val="DFDA5CE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70DE4"/>
    <w:multiLevelType w:val="hybridMultilevel"/>
    <w:tmpl w:val="11C06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253BE"/>
    <w:multiLevelType w:val="hybridMultilevel"/>
    <w:tmpl w:val="D778D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F50F64"/>
    <w:multiLevelType w:val="hybridMultilevel"/>
    <w:tmpl w:val="46246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7A0CA7"/>
    <w:multiLevelType w:val="hybridMultilevel"/>
    <w:tmpl w:val="2B084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385594"/>
    <w:multiLevelType w:val="hybridMultilevel"/>
    <w:tmpl w:val="CCF09E52"/>
    <w:lvl w:ilvl="0" w:tplc="89061040">
      <w:start w:val="1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6C7F5E"/>
    <w:multiLevelType w:val="hybridMultilevel"/>
    <w:tmpl w:val="3A94A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5471E4"/>
    <w:multiLevelType w:val="hybridMultilevel"/>
    <w:tmpl w:val="FAEAA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6E0068"/>
    <w:multiLevelType w:val="hybridMultilevel"/>
    <w:tmpl w:val="ADBE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15A66"/>
    <w:multiLevelType w:val="hybridMultilevel"/>
    <w:tmpl w:val="2E8E7E2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DE117E8"/>
    <w:multiLevelType w:val="hybridMultilevel"/>
    <w:tmpl w:val="EE3C04B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330254">
    <w:abstractNumId w:val="15"/>
  </w:num>
  <w:num w:numId="2" w16cid:durableId="1521814289">
    <w:abstractNumId w:val="7"/>
  </w:num>
  <w:num w:numId="3" w16cid:durableId="1669013230">
    <w:abstractNumId w:val="11"/>
  </w:num>
  <w:num w:numId="4" w16cid:durableId="1512600539">
    <w:abstractNumId w:val="14"/>
  </w:num>
  <w:num w:numId="5" w16cid:durableId="26953486">
    <w:abstractNumId w:val="9"/>
  </w:num>
  <w:num w:numId="6" w16cid:durableId="417363331">
    <w:abstractNumId w:val="4"/>
  </w:num>
  <w:num w:numId="7" w16cid:durableId="2017802990">
    <w:abstractNumId w:val="2"/>
  </w:num>
  <w:num w:numId="8" w16cid:durableId="1493521649">
    <w:abstractNumId w:val="17"/>
  </w:num>
  <w:num w:numId="9" w16cid:durableId="47917850">
    <w:abstractNumId w:val="5"/>
  </w:num>
  <w:num w:numId="10" w16cid:durableId="227424623">
    <w:abstractNumId w:val="1"/>
  </w:num>
  <w:num w:numId="11" w16cid:durableId="759836369">
    <w:abstractNumId w:val="8"/>
  </w:num>
  <w:num w:numId="12" w16cid:durableId="201597215">
    <w:abstractNumId w:val="6"/>
  </w:num>
  <w:num w:numId="13" w16cid:durableId="1565875466">
    <w:abstractNumId w:val="0"/>
  </w:num>
  <w:num w:numId="14" w16cid:durableId="970597786">
    <w:abstractNumId w:val="13"/>
  </w:num>
  <w:num w:numId="15" w16cid:durableId="1251812948">
    <w:abstractNumId w:val="16"/>
  </w:num>
  <w:num w:numId="16" w16cid:durableId="1247569707">
    <w:abstractNumId w:val="10"/>
  </w:num>
  <w:num w:numId="17" w16cid:durableId="475034247">
    <w:abstractNumId w:val="3"/>
  </w:num>
  <w:num w:numId="18" w16cid:durableId="612945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CE"/>
    <w:rsid w:val="0000260D"/>
    <w:rsid w:val="000164ED"/>
    <w:rsid w:val="00033F68"/>
    <w:rsid w:val="00063A31"/>
    <w:rsid w:val="00070222"/>
    <w:rsid w:val="00070C6E"/>
    <w:rsid w:val="0008120D"/>
    <w:rsid w:val="000B05FF"/>
    <w:rsid w:val="000D3515"/>
    <w:rsid w:val="000D6792"/>
    <w:rsid w:val="000F431A"/>
    <w:rsid w:val="000F5BB8"/>
    <w:rsid w:val="0011798F"/>
    <w:rsid w:val="001268BF"/>
    <w:rsid w:val="00127DFF"/>
    <w:rsid w:val="00190104"/>
    <w:rsid w:val="00192190"/>
    <w:rsid w:val="00193AD8"/>
    <w:rsid w:val="00197E67"/>
    <w:rsid w:val="001A6912"/>
    <w:rsid w:val="001B4B86"/>
    <w:rsid w:val="001B7F00"/>
    <w:rsid w:val="001C4113"/>
    <w:rsid w:val="001C4B75"/>
    <w:rsid w:val="001D73F6"/>
    <w:rsid w:val="001E7B58"/>
    <w:rsid w:val="00207594"/>
    <w:rsid w:val="00211700"/>
    <w:rsid w:val="00230188"/>
    <w:rsid w:val="00257FF4"/>
    <w:rsid w:val="00262C22"/>
    <w:rsid w:val="00263BA0"/>
    <w:rsid w:val="00272646"/>
    <w:rsid w:val="00290B96"/>
    <w:rsid w:val="00296202"/>
    <w:rsid w:val="002A3678"/>
    <w:rsid w:val="002B2C6C"/>
    <w:rsid w:val="002C4571"/>
    <w:rsid w:val="002D10A3"/>
    <w:rsid w:val="002E1EA3"/>
    <w:rsid w:val="002E4E99"/>
    <w:rsid w:val="002F4A5D"/>
    <w:rsid w:val="002F75E7"/>
    <w:rsid w:val="00316409"/>
    <w:rsid w:val="00325B18"/>
    <w:rsid w:val="00327FC5"/>
    <w:rsid w:val="00340167"/>
    <w:rsid w:val="0036695A"/>
    <w:rsid w:val="00367DF7"/>
    <w:rsid w:val="003824F7"/>
    <w:rsid w:val="00382FE2"/>
    <w:rsid w:val="00387CDE"/>
    <w:rsid w:val="003A00A5"/>
    <w:rsid w:val="003C039D"/>
    <w:rsid w:val="003E5AE2"/>
    <w:rsid w:val="00406FFD"/>
    <w:rsid w:val="004304A6"/>
    <w:rsid w:val="00433E70"/>
    <w:rsid w:val="004345A0"/>
    <w:rsid w:val="00451BC7"/>
    <w:rsid w:val="00456563"/>
    <w:rsid w:val="00463A9A"/>
    <w:rsid w:val="004856A7"/>
    <w:rsid w:val="004A1561"/>
    <w:rsid w:val="004A6141"/>
    <w:rsid w:val="004B1363"/>
    <w:rsid w:val="004B2C4D"/>
    <w:rsid w:val="004C569D"/>
    <w:rsid w:val="00502068"/>
    <w:rsid w:val="0053282A"/>
    <w:rsid w:val="005413F3"/>
    <w:rsid w:val="00545414"/>
    <w:rsid w:val="00551213"/>
    <w:rsid w:val="00556A55"/>
    <w:rsid w:val="00577B2D"/>
    <w:rsid w:val="0058405E"/>
    <w:rsid w:val="005C4109"/>
    <w:rsid w:val="005D4347"/>
    <w:rsid w:val="005D5789"/>
    <w:rsid w:val="005F7D87"/>
    <w:rsid w:val="00603406"/>
    <w:rsid w:val="00621EC1"/>
    <w:rsid w:val="006563FE"/>
    <w:rsid w:val="006723EB"/>
    <w:rsid w:val="006864A4"/>
    <w:rsid w:val="006A63B9"/>
    <w:rsid w:val="006D14D3"/>
    <w:rsid w:val="006E4CFA"/>
    <w:rsid w:val="006E68E8"/>
    <w:rsid w:val="006E70B4"/>
    <w:rsid w:val="0074078B"/>
    <w:rsid w:val="0074401B"/>
    <w:rsid w:val="007502DB"/>
    <w:rsid w:val="007524DC"/>
    <w:rsid w:val="0076399E"/>
    <w:rsid w:val="0076464B"/>
    <w:rsid w:val="007853D8"/>
    <w:rsid w:val="007A416F"/>
    <w:rsid w:val="007B06D1"/>
    <w:rsid w:val="007D0296"/>
    <w:rsid w:val="007D4427"/>
    <w:rsid w:val="007E089F"/>
    <w:rsid w:val="007F2CF2"/>
    <w:rsid w:val="007F4CFA"/>
    <w:rsid w:val="007F627D"/>
    <w:rsid w:val="008326D7"/>
    <w:rsid w:val="00857A4D"/>
    <w:rsid w:val="00881B6B"/>
    <w:rsid w:val="008B0784"/>
    <w:rsid w:val="00924132"/>
    <w:rsid w:val="009243E6"/>
    <w:rsid w:val="00931710"/>
    <w:rsid w:val="00931890"/>
    <w:rsid w:val="009364F5"/>
    <w:rsid w:val="00962E81"/>
    <w:rsid w:val="009641E7"/>
    <w:rsid w:val="00966209"/>
    <w:rsid w:val="00991DC2"/>
    <w:rsid w:val="009B420A"/>
    <w:rsid w:val="009E7FD0"/>
    <w:rsid w:val="009F00FD"/>
    <w:rsid w:val="00A3726D"/>
    <w:rsid w:val="00A41C70"/>
    <w:rsid w:val="00A44F83"/>
    <w:rsid w:val="00A54EF6"/>
    <w:rsid w:val="00A62FDC"/>
    <w:rsid w:val="00A660FC"/>
    <w:rsid w:val="00A720D7"/>
    <w:rsid w:val="00A75FE7"/>
    <w:rsid w:val="00A95317"/>
    <w:rsid w:val="00AA0888"/>
    <w:rsid w:val="00AD345F"/>
    <w:rsid w:val="00AF5CA6"/>
    <w:rsid w:val="00AF642A"/>
    <w:rsid w:val="00B135EE"/>
    <w:rsid w:val="00B137BC"/>
    <w:rsid w:val="00B30CB7"/>
    <w:rsid w:val="00B55F6B"/>
    <w:rsid w:val="00B70F67"/>
    <w:rsid w:val="00BA0CBA"/>
    <w:rsid w:val="00BA2FE6"/>
    <w:rsid w:val="00C001B8"/>
    <w:rsid w:val="00C300C9"/>
    <w:rsid w:val="00C45A6C"/>
    <w:rsid w:val="00C505D5"/>
    <w:rsid w:val="00C83C92"/>
    <w:rsid w:val="00C95C7D"/>
    <w:rsid w:val="00CA0D72"/>
    <w:rsid w:val="00CC294A"/>
    <w:rsid w:val="00CC6684"/>
    <w:rsid w:val="00CC69BD"/>
    <w:rsid w:val="00CD2035"/>
    <w:rsid w:val="00CD7684"/>
    <w:rsid w:val="00CE2A88"/>
    <w:rsid w:val="00CE4FE1"/>
    <w:rsid w:val="00CE62DC"/>
    <w:rsid w:val="00CF3543"/>
    <w:rsid w:val="00CF7395"/>
    <w:rsid w:val="00CF7456"/>
    <w:rsid w:val="00D04CCE"/>
    <w:rsid w:val="00D10040"/>
    <w:rsid w:val="00D111DF"/>
    <w:rsid w:val="00D17BEC"/>
    <w:rsid w:val="00D262E4"/>
    <w:rsid w:val="00D33B87"/>
    <w:rsid w:val="00D44C30"/>
    <w:rsid w:val="00D55FDF"/>
    <w:rsid w:val="00D61665"/>
    <w:rsid w:val="00D617B9"/>
    <w:rsid w:val="00D62221"/>
    <w:rsid w:val="00D80C5A"/>
    <w:rsid w:val="00D93AC0"/>
    <w:rsid w:val="00D94529"/>
    <w:rsid w:val="00D96585"/>
    <w:rsid w:val="00DB54B8"/>
    <w:rsid w:val="00DB5658"/>
    <w:rsid w:val="00DC2293"/>
    <w:rsid w:val="00DD31CD"/>
    <w:rsid w:val="00DF0E7C"/>
    <w:rsid w:val="00DF4BDC"/>
    <w:rsid w:val="00E062DE"/>
    <w:rsid w:val="00E16E1C"/>
    <w:rsid w:val="00E21370"/>
    <w:rsid w:val="00E27865"/>
    <w:rsid w:val="00E34BE4"/>
    <w:rsid w:val="00E3769A"/>
    <w:rsid w:val="00E45327"/>
    <w:rsid w:val="00E57CA3"/>
    <w:rsid w:val="00E649BC"/>
    <w:rsid w:val="00E66FE4"/>
    <w:rsid w:val="00EB47C7"/>
    <w:rsid w:val="00EC372C"/>
    <w:rsid w:val="00EC545C"/>
    <w:rsid w:val="00EF719E"/>
    <w:rsid w:val="00F276BA"/>
    <w:rsid w:val="00F521C8"/>
    <w:rsid w:val="00F61158"/>
    <w:rsid w:val="00F81A4E"/>
    <w:rsid w:val="00FA506C"/>
    <w:rsid w:val="00FD6FD2"/>
    <w:rsid w:val="00FE7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579C1"/>
  <w15:chartTrackingRefBased/>
  <w15:docId w15:val="{90FA7EE3-B20E-47A6-A8C9-853B49D9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658"/>
    <w:rPr>
      <w:rFonts w:ascii="Arial" w:hAnsi="Arial"/>
      <w:sz w:val="24"/>
    </w:rPr>
  </w:style>
  <w:style w:type="paragraph" w:styleId="Heading1">
    <w:name w:val="heading 1"/>
    <w:basedOn w:val="Normal"/>
    <w:next w:val="Normal"/>
    <w:link w:val="Heading1Char"/>
    <w:uiPriority w:val="9"/>
    <w:qFormat/>
    <w:rsid w:val="00931710"/>
    <w:pPr>
      <w:keepNext/>
      <w:keepLines/>
      <w:spacing w:before="480" w:after="240"/>
      <w:outlineLvl w:val="0"/>
    </w:pPr>
    <w:rPr>
      <w:rFonts w:eastAsiaTheme="majorEastAsia" w:cstheme="majorBidi"/>
      <w:b/>
      <w:color w:val="000000" w:themeColor="text1"/>
      <w:sz w:val="72"/>
      <w:szCs w:val="32"/>
    </w:rPr>
  </w:style>
  <w:style w:type="paragraph" w:styleId="Heading2">
    <w:name w:val="heading 2"/>
    <w:basedOn w:val="Normal"/>
    <w:next w:val="Normal"/>
    <w:link w:val="Heading2Char"/>
    <w:uiPriority w:val="9"/>
    <w:unhideWhenUsed/>
    <w:qFormat/>
    <w:rsid w:val="00325B18"/>
    <w:pPr>
      <w:keepNext/>
      <w:keepLines/>
      <w:spacing w:before="400" w:after="360"/>
      <w:outlineLvl w:val="1"/>
    </w:pPr>
    <w:rPr>
      <w:rFonts w:eastAsiaTheme="majorEastAsia" w:cstheme="majorBidi"/>
      <w:b/>
      <w:color w:val="000000" w:themeColor="text1"/>
      <w:sz w:val="56"/>
      <w:szCs w:val="26"/>
    </w:rPr>
  </w:style>
  <w:style w:type="paragraph" w:styleId="Heading3">
    <w:name w:val="heading 3"/>
    <w:basedOn w:val="Normal"/>
    <w:next w:val="Normal"/>
    <w:link w:val="Heading3Char"/>
    <w:uiPriority w:val="9"/>
    <w:unhideWhenUsed/>
    <w:qFormat/>
    <w:rsid w:val="00325B18"/>
    <w:pPr>
      <w:keepNext/>
      <w:keepLines/>
      <w:spacing w:before="400" w:after="360"/>
      <w:outlineLvl w:val="2"/>
    </w:pPr>
    <w:rPr>
      <w:rFonts w:eastAsiaTheme="majorEastAsia" w:cstheme="majorBidi"/>
      <w:b/>
      <w:sz w:val="40"/>
      <w:szCs w:val="24"/>
    </w:rPr>
  </w:style>
  <w:style w:type="paragraph" w:styleId="Heading4">
    <w:name w:val="heading 4"/>
    <w:basedOn w:val="Normal"/>
    <w:next w:val="Normal"/>
    <w:link w:val="Heading4Char"/>
    <w:uiPriority w:val="9"/>
    <w:unhideWhenUsed/>
    <w:qFormat/>
    <w:rsid w:val="00325B18"/>
    <w:pPr>
      <w:keepNext/>
      <w:keepLines/>
      <w:spacing w:before="400" w:after="360"/>
      <w:outlineLvl w:val="3"/>
    </w:pPr>
    <w:rPr>
      <w:rFonts w:eastAsiaTheme="majorEastAsia" w:cstheme="majorBidi"/>
      <w:b/>
      <w:iCs/>
      <w:color w:val="8B1C40"/>
      <w:sz w:val="32"/>
    </w:rPr>
  </w:style>
  <w:style w:type="paragraph" w:styleId="Heading5">
    <w:name w:val="heading 5"/>
    <w:basedOn w:val="Normal"/>
    <w:next w:val="Normal"/>
    <w:link w:val="Heading5Char"/>
    <w:uiPriority w:val="9"/>
    <w:unhideWhenUsed/>
    <w:qFormat/>
    <w:rsid w:val="00A44F83"/>
    <w:pPr>
      <w:keepNext/>
      <w:keepLines/>
      <w:spacing w:before="280" w:after="240"/>
      <w:outlineLvl w:val="4"/>
    </w:pPr>
    <w:rPr>
      <w:rFonts w:eastAsiaTheme="majorEastAsia" w:cstheme="majorBidi"/>
      <w:b/>
    </w:rPr>
  </w:style>
  <w:style w:type="paragraph" w:styleId="Heading6">
    <w:name w:val="heading 6"/>
    <w:basedOn w:val="Normal"/>
    <w:next w:val="Normal"/>
    <w:link w:val="Heading6Char"/>
    <w:uiPriority w:val="9"/>
    <w:unhideWhenUsed/>
    <w:qFormat/>
    <w:rsid w:val="00A44F83"/>
    <w:pPr>
      <w:keepNext/>
      <w:keepLines/>
      <w:spacing w:before="280" w:after="240"/>
      <w:outlineLvl w:val="5"/>
    </w:pPr>
    <w:rPr>
      <w:rFonts w:eastAsiaTheme="majorEastAsia" w:cstheme="majorBidi"/>
      <w:b/>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710"/>
    <w:rPr>
      <w:rFonts w:ascii="Arial" w:eastAsiaTheme="majorEastAsia" w:hAnsi="Arial" w:cstheme="majorBidi"/>
      <w:b/>
      <w:color w:val="000000" w:themeColor="text1"/>
      <w:sz w:val="72"/>
      <w:szCs w:val="32"/>
    </w:rPr>
  </w:style>
  <w:style w:type="character" w:customStyle="1" w:styleId="Heading2Char">
    <w:name w:val="Heading 2 Char"/>
    <w:basedOn w:val="DefaultParagraphFont"/>
    <w:link w:val="Heading2"/>
    <w:uiPriority w:val="9"/>
    <w:rsid w:val="00325B18"/>
    <w:rPr>
      <w:rFonts w:ascii="Arial" w:eastAsiaTheme="majorEastAsia" w:hAnsi="Arial" w:cstheme="majorBidi"/>
      <w:b/>
      <w:color w:val="000000" w:themeColor="text1"/>
      <w:sz w:val="56"/>
      <w:szCs w:val="26"/>
    </w:rPr>
  </w:style>
  <w:style w:type="paragraph" w:styleId="Header">
    <w:name w:val="header"/>
    <w:basedOn w:val="Normal"/>
    <w:link w:val="HeaderChar"/>
    <w:uiPriority w:val="99"/>
    <w:unhideWhenUsed/>
    <w:rsid w:val="002E1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EA3"/>
  </w:style>
  <w:style w:type="paragraph" w:styleId="Footer">
    <w:name w:val="footer"/>
    <w:basedOn w:val="Normal"/>
    <w:link w:val="FooterChar"/>
    <w:uiPriority w:val="99"/>
    <w:unhideWhenUsed/>
    <w:rsid w:val="002E1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EA3"/>
  </w:style>
  <w:style w:type="paragraph" w:styleId="ListParagraph">
    <w:name w:val="List Paragraph"/>
    <w:basedOn w:val="Normal"/>
    <w:uiPriority w:val="34"/>
    <w:qFormat/>
    <w:rsid w:val="00B137BC"/>
    <w:pPr>
      <w:ind w:left="720"/>
      <w:contextualSpacing/>
    </w:pPr>
  </w:style>
  <w:style w:type="character" w:styleId="Hyperlink">
    <w:name w:val="Hyperlink"/>
    <w:basedOn w:val="DefaultParagraphFont"/>
    <w:uiPriority w:val="99"/>
    <w:unhideWhenUsed/>
    <w:rsid w:val="00FE71E4"/>
    <w:rPr>
      <w:color w:val="0563C1" w:themeColor="hyperlink"/>
      <w:u w:val="single"/>
    </w:rPr>
  </w:style>
  <w:style w:type="character" w:styleId="UnresolvedMention">
    <w:name w:val="Unresolved Mention"/>
    <w:basedOn w:val="DefaultParagraphFont"/>
    <w:uiPriority w:val="99"/>
    <w:semiHidden/>
    <w:unhideWhenUsed/>
    <w:rsid w:val="00FE71E4"/>
    <w:rPr>
      <w:color w:val="605E5C"/>
      <w:shd w:val="clear" w:color="auto" w:fill="E1DFDD"/>
    </w:rPr>
  </w:style>
  <w:style w:type="character" w:styleId="Strong">
    <w:name w:val="Strong"/>
    <w:basedOn w:val="DefaultParagraphFont"/>
    <w:uiPriority w:val="22"/>
    <w:qFormat/>
    <w:rsid w:val="00262C22"/>
    <w:rPr>
      <w:b/>
      <w:bCs/>
    </w:rPr>
  </w:style>
  <w:style w:type="character" w:customStyle="1" w:styleId="Heading3Char">
    <w:name w:val="Heading 3 Char"/>
    <w:basedOn w:val="DefaultParagraphFont"/>
    <w:link w:val="Heading3"/>
    <w:uiPriority w:val="9"/>
    <w:rsid w:val="00325B18"/>
    <w:rPr>
      <w:rFonts w:ascii="Arial" w:eastAsiaTheme="majorEastAsia" w:hAnsi="Arial" w:cstheme="majorBidi"/>
      <w:b/>
      <w:sz w:val="40"/>
      <w:szCs w:val="24"/>
    </w:rPr>
  </w:style>
  <w:style w:type="character" w:customStyle="1" w:styleId="Heading4Char">
    <w:name w:val="Heading 4 Char"/>
    <w:basedOn w:val="DefaultParagraphFont"/>
    <w:link w:val="Heading4"/>
    <w:uiPriority w:val="9"/>
    <w:rsid w:val="00325B18"/>
    <w:rPr>
      <w:rFonts w:ascii="Arial" w:eastAsiaTheme="majorEastAsia" w:hAnsi="Arial" w:cstheme="majorBidi"/>
      <w:b/>
      <w:iCs/>
      <w:color w:val="8B1C40"/>
      <w:sz w:val="32"/>
    </w:rPr>
  </w:style>
  <w:style w:type="table" w:styleId="TableGrid">
    <w:name w:val="Table Grid"/>
    <w:basedOn w:val="TableNormal"/>
    <w:uiPriority w:val="39"/>
    <w:rsid w:val="0078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5658"/>
    <w:pPr>
      <w:spacing w:after="0" w:line="240" w:lineRule="auto"/>
    </w:pPr>
    <w:rPr>
      <w:rFonts w:ascii="Arial" w:hAnsi="Arial"/>
      <w:sz w:val="24"/>
    </w:rPr>
  </w:style>
  <w:style w:type="character" w:customStyle="1" w:styleId="Heading5Char">
    <w:name w:val="Heading 5 Char"/>
    <w:basedOn w:val="DefaultParagraphFont"/>
    <w:link w:val="Heading5"/>
    <w:uiPriority w:val="9"/>
    <w:rsid w:val="00A44F83"/>
    <w:rPr>
      <w:rFonts w:ascii="Arial" w:eastAsiaTheme="majorEastAsia" w:hAnsi="Arial" w:cstheme="majorBidi"/>
      <w:b/>
      <w:sz w:val="24"/>
    </w:rPr>
  </w:style>
  <w:style w:type="paragraph" w:styleId="BalloonText">
    <w:name w:val="Balloon Text"/>
    <w:basedOn w:val="Normal"/>
    <w:link w:val="BalloonTextChar"/>
    <w:uiPriority w:val="99"/>
    <w:semiHidden/>
    <w:unhideWhenUsed/>
    <w:rsid w:val="00CF7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456"/>
    <w:rPr>
      <w:rFonts w:ascii="Segoe UI" w:hAnsi="Segoe UI" w:cs="Segoe UI"/>
      <w:sz w:val="18"/>
      <w:szCs w:val="18"/>
    </w:rPr>
  </w:style>
  <w:style w:type="character" w:styleId="PlaceholderText">
    <w:name w:val="Placeholder Text"/>
    <w:basedOn w:val="DefaultParagraphFont"/>
    <w:uiPriority w:val="99"/>
    <w:semiHidden/>
    <w:rsid w:val="00CD2035"/>
    <w:rPr>
      <w:color w:val="808080"/>
    </w:rPr>
  </w:style>
  <w:style w:type="character" w:customStyle="1" w:styleId="Heading6Char">
    <w:name w:val="Heading 6 Char"/>
    <w:basedOn w:val="DefaultParagraphFont"/>
    <w:link w:val="Heading6"/>
    <w:uiPriority w:val="9"/>
    <w:rsid w:val="00A44F83"/>
    <w:rPr>
      <w:rFonts w:ascii="Arial" w:eastAsiaTheme="majorEastAsia" w:hAnsi="Arial" w:cstheme="majorBidi"/>
      <w:b/>
      <w:color w:val="404040" w:themeColor="text1" w:themeTint="BF"/>
      <w:sz w:val="24"/>
    </w:rPr>
  </w:style>
  <w:style w:type="paragraph" w:styleId="Quote">
    <w:name w:val="Quote"/>
    <w:basedOn w:val="Normal"/>
    <w:next w:val="Normal"/>
    <w:link w:val="QuoteChar"/>
    <w:uiPriority w:val="29"/>
    <w:qFormat/>
    <w:rsid w:val="00603406"/>
    <w:pPr>
      <w:pBdr>
        <w:left w:val="single" w:sz="24" w:space="7" w:color="8B1C40"/>
      </w:pBdr>
      <w:spacing w:before="120" w:after="120"/>
      <w:ind w:left="864" w:right="864"/>
    </w:pPr>
    <w:rPr>
      <w:i/>
      <w:iCs/>
      <w:color w:val="404040" w:themeColor="text1" w:themeTint="BF"/>
    </w:rPr>
  </w:style>
  <w:style w:type="character" w:customStyle="1" w:styleId="QuoteChar">
    <w:name w:val="Quote Char"/>
    <w:basedOn w:val="DefaultParagraphFont"/>
    <w:link w:val="Quote"/>
    <w:uiPriority w:val="29"/>
    <w:rsid w:val="00603406"/>
    <w:rPr>
      <w:rFonts w:ascii="Arial" w:hAnsi="Arial"/>
      <w:i/>
      <w:iCs/>
      <w:color w:val="404040" w:themeColor="text1" w:themeTint="BF"/>
      <w:sz w:val="24"/>
    </w:rPr>
  </w:style>
  <w:style w:type="character" w:styleId="CommentReference">
    <w:name w:val="annotation reference"/>
    <w:basedOn w:val="DefaultParagraphFont"/>
    <w:uiPriority w:val="99"/>
    <w:semiHidden/>
    <w:unhideWhenUsed/>
    <w:rsid w:val="00CF7395"/>
    <w:rPr>
      <w:sz w:val="16"/>
      <w:szCs w:val="16"/>
    </w:rPr>
  </w:style>
  <w:style w:type="paragraph" w:styleId="CommentText">
    <w:name w:val="annotation text"/>
    <w:basedOn w:val="Normal"/>
    <w:link w:val="CommentTextChar"/>
    <w:uiPriority w:val="99"/>
    <w:unhideWhenUsed/>
    <w:rsid w:val="00CF7395"/>
    <w:pPr>
      <w:spacing w:line="240" w:lineRule="auto"/>
    </w:pPr>
    <w:rPr>
      <w:sz w:val="20"/>
      <w:szCs w:val="20"/>
    </w:rPr>
  </w:style>
  <w:style w:type="character" w:customStyle="1" w:styleId="CommentTextChar">
    <w:name w:val="Comment Text Char"/>
    <w:basedOn w:val="DefaultParagraphFont"/>
    <w:link w:val="CommentText"/>
    <w:uiPriority w:val="99"/>
    <w:rsid w:val="00CF739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F7395"/>
    <w:rPr>
      <w:b/>
      <w:bCs/>
    </w:rPr>
  </w:style>
  <w:style w:type="character" w:customStyle="1" w:styleId="CommentSubjectChar">
    <w:name w:val="Comment Subject Char"/>
    <w:basedOn w:val="CommentTextChar"/>
    <w:link w:val="CommentSubject"/>
    <w:uiPriority w:val="99"/>
    <w:semiHidden/>
    <w:rsid w:val="00CF739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203310">
      <w:bodyDiv w:val="1"/>
      <w:marLeft w:val="0"/>
      <w:marRight w:val="0"/>
      <w:marTop w:val="0"/>
      <w:marBottom w:val="0"/>
      <w:divBdr>
        <w:top w:val="none" w:sz="0" w:space="0" w:color="auto"/>
        <w:left w:val="none" w:sz="0" w:space="0" w:color="auto"/>
        <w:bottom w:val="none" w:sz="0" w:space="0" w:color="auto"/>
        <w:right w:val="none" w:sz="0" w:space="0" w:color="auto"/>
      </w:divBdr>
    </w:div>
    <w:div w:id="173724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vents@tunbridgewell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tunbridgewells.gov.uk/licensing/animal-licensin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vents@tunbridgewells.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animal-activities-licensing-guidance-for-local-authorities/keeping-or-training-animals-for-exhibition-licensing-statutory-guidance-for-local-authorities" TargetMode="External"/><Relationship Id="rId5" Type="http://schemas.openxmlformats.org/officeDocument/2006/relationships/styles" Target="styles.xml"/><Relationship Id="rId15" Type="http://schemas.openxmlformats.org/officeDocument/2006/relationships/hyperlink" Target="mailto:events@tunbridgewells.gov.uk" TargetMode="External"/><Relationship Id="rId23" Type="http://schemas.openxmlformats.org/officeDocument/2006/relationships/theme" Target="theme/theme1.xml"/><Relationship Id="rId10" Type="http://schemas.openxmlformats.org/officeDocument/2006/relationships/hyperlink" Target="mailto:events@tunbridgewells.gov.uk"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vents@tunbridgewells.gov.uk"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m\Downloads\TWBC-Accessible-document-NOCOVER-Template-v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671E1876F048D0BD292524C82280D7"/>
        <w:category>
          <w:name w:val="General"/>
          <w:gallery w:val="placeholder"/>
        </w:category>
        <w:types>
          <w:type w:val="bbPlcHdr"/>
        </w:types>
        <w:behaviors>
          <w:behavior w:val="content"/>
        </w:behaviors>
        <w:guid w:val="{EBB00D6E-54DC-4947-8AA2-90CE5D0C6C40}"/>
      </w:docPartPr>
      <w:docPartBody>
        <w:p w:rsidR="00E07BF6" w:rsidRDefault="00E07BF6">
          <w:pPr>
            <w:pStyle w:val="3A671E1876F048D0BD292524C82280D7"/>
          </w:pPr>
          <w:r w:rsidRPr="00C140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EC"/>
    <w:rsid w:val="00063A31"/>
    <w:rsid w:val="000F431A"/>
    <w:rsid w:val="001378EC"/>
    <w:rsid w:val="00254227"/>
    <w:rsid w:val="002B2C6C"/>
    <w:rsid w:val="004304A6"/>
    <w:rsid w:val="00551213"/>
    <w:rsid w:val="008E7512"/>
    <w:rsid w:val="00D17BEC"/>
    <w:rsid w:val="00DF0E7C"/>
    <w:rsid w:val="00E07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A671E1876F048D0BD292524C82280D7">
    <w:name w:val="3A671E1876F048D0BD292524C8228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A341C7094B34489160D2EA9390CFB5" ma:contentTypeVersion="10" ma:contentTypeDescription="Create a new document." ma:contentTypeScope="" ma:versionID="ec22463b3386914b771a76911fcf6efb">
  <xsd:schema xmlns:xsd="http://www.w3.org/2001/XMLSchema" xmlns:xs="http://www.w3.org/2001/XMLSchema" xmlns:p="http://schemas.microsoft.com/office/2006/metadata/properties" xmlns:ns2="b7811505-f6b9-4468-aa50-fef0af178281" targetNamespace="http://schemas.microsoft.com/office/2006/metadata/properties" ma:root="true" ma:fieldsID="1b199c080d28e490c584b7528436882c" ns2:_="">
    <xsd:import namespace="b7811505-f6b9-4468-aa50-fef0af1782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11505-f6b9-4468-aa50-fef0af178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fa4ad4-e2eb-4f17-bf65-cff630e7efa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811505-f6b9-4468-aa50-fef0af1782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680F0-5B8A-454C-9E67-D12B9BD61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11505-f6b9-4468-aa50-fef0af178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4A9EF4-F1A8-4203-AAE7-84D5FFB37BFD}">
  <ds:schemaRefs>
    <ds:schemaRef ds:uri="http://schemas.microsoft.com/office/2006/metadata/properties"/>
    <ds:schemaRef ds:uri="http://schemas.microsoft.com/office/infopath/2007/PartnerControls"/>
    <ds:schemaRef ds:uri="b7811505-f6b9-4468-aa50-fef0af178281"/>
  </ds:schemaRefs>
</ds:datastoreItem>
</file>

<file path=customXml/itemProps3.xml><?xml version="1.0" encoding="utf-8"?>
<ds:datastoreItem xmlns:ds="http://schemas.openxmlformats.org/officeDocument/2006/customXml" ds:itemID="{102BD48A-9E49-42E7-A3B3-E4F33A04D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TWBC-Accessible-document-NOCOVER-Template-v4.dotx</Template>
  <TotalTime>45</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Guidance for the use of animals at events</vt:lpstr>
    </vt:vector>
  </TitlesOfParts>
  <Company>Tumbridge Wells Borough Council</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the use of animals at events</dc:title>
  <dc:subject/>
  <dc:creator>Zoe Martin</dc:creator>
  <cp:keywords/>
  <dc:description/>
  <cp:lastModifiedBy>Zoe Martin</cp:lastModifiedBy>
  <cp:revision>29</cp:revision>
  <dcterms:created xsi:type="dcterms:W3CDTF">2026-05-26T09:32:00Z</dcterms:created>
  <dcterms:modified xsi:type="dcterms:W3CDTF">2026-05-27T10:14:00Z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0x010100D5A341C7094B34489160D2EA9390CFB5</vt:lpwstr>
  </property>
  <property fmtid="{D5CDD505-2E9C-101B-9397-08002B2CF9AE}" pid="3" name="MediaServiceImageTags">
    <vt:lpwstr/>
  </property>
</Properties>
</file>