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2FF8C" w14:textId="77777777" w:rsidR="00DD4187" w:rsidRDefault="00DD4187">
      <w:pPr>
        <w:rPr>
          <w:rFonts w:ascii="Arial" w:eastAsia="Arial" w:hAnsi="Arial" w:cs="Arial"/>
          <w:b/>
          <w:u w:val="single"/>
        </w:rPr>
        <w:sectPr w:rsidR="00DD4187" w:rsidSect="006163DB">
          <w:headerReference w:type="even" r:id="rId8"/>
          <w:headerReference w:type="default" r:id="rId9"/>
          <w:footerReference w:type="default" r:id="rId10"/>
          <w:headerReference w:type="first" r:id="rId11"/>
          <w:footerReference w:type="first" r:id="rId12"/>
          <w:pgSz w:w="12240" w:h="15840"/>
          <w:pgMar w:top="1138" w:right="1138" w:bottom="1138" w:left="850" w:header="1417" w:footer="289" w:gutter="0"/>
          <w:pgNumType w:start="1"/>
          <w:cols w:num="2" w:space="720" w:equalWidth="0">
            <w:col w:w="4772" w:space="708"/>
            <w:col w:w="4772" w:space="0"/>
          </w:cols>
          <w:titlePg/>
          <w:docGrid w:linePitch="326"/>
        </w:sectPr>
      </w:pPr>
    </w:p>
    <w:p w14:paraId="39623EAE" w14:textId="58ADFF66" w:rsidR="00DD4187" w:rsidRPr="00497680" w:rsidRDefault="00EF06EE">
      <w:pPr>
        <w:jc w:val="center"/>
        <w:rPr>
          <w:rFonts w:ascii="Poppins" w:eastAsia="Arial" w:hAnsi="Poppins" w:cs="Poppins"/>
          <w:color w:val="1A4558"/>
          <w:sz w:val="28"/>
          <w:szCs w:val="28"/>
        </w:rPr>
      </w:pPr>
      <w:r>
        <w:rPr>
          <w:rFonts w:ascii="Poppins" w:eastAsia="Arial" w:hAnsi="Poppins" w:cs="Poppins"/>
          <w:color w:val="1A4558"/>
          <w:sz w:val="28"/>
          <w:szCs w:val="28"/>
        </w:rPr>
        <w:t>KINGSTON</w:t>
      </w:r>
      <w:r w:rsidR="009E3A87" w:rsidRPr="00497680">
        <w:rPr>
          <w:rFonts w:ascii="Poppins" w:eastAsia="Arial" w:hAnsi="Poppins" w:cs="Poppins"/>
          <w:color w:val="1A4558"/>
          <w:sz w:val="28"/>
          <w:szCs w:val="28"/>
        </w:rPr>
        <w:t xml:space="preserve"> FILM OFFICE</w:t>
      </w:r>
    </w:p>
    <w:p w14:paraId="2033B43E" w14:textId="57C90A11" w:rsidR="00497680" w:rsidRPr="00497680" w:rsidRDefault="009A710C" w:rsidP="00497680">
      <w:pPr>
        <w:jc w:val="center"/>
        <w:rPr>
          <w:rFonts w:ascii="Poppins" w:hAnsi="Poppins" w:cs="Poppins"/>
          <w:color w:val="1A4558"/>
          <w:sz w:val="28"/>
          <w:szCs w:val="28"/>
        </w:rPr>
      </w:pPr>
      <w:r>
        <w:rPr>
          <w:rFonts w:ascii="Poppins" w:hAnsi="Poppins" w:cs="Poppins"/>
          <w:color w:val="1A4558"/>
          <w:sz w:val="28"/>
          <w:szCs w:val="28"/>
        </w:rPr>
        <w:t>Film Parking Suspension Application Form</w:t>
      </w:r>
    </w:p>
    <w:p w14:paraId="14BFE8A0" w14:textId="77777777" w:rsidR="00DD4187" w:rsidRPr="0043005E" w:rsidRDefault="00DD4187">
      <w:pPr>
        <w:jc w:val="center"/>
        <w:rPr>
          <w:rFonts w:ascii="Poppins" w:eastAsia="Arial" w:hAnsi="Poppins" w:cs="Poppins"/>
          <w:sz w:val="28"/>
          <w:szCs w:val="28"/>
        </w:rPr>
      </w:pPr>
    </w:p>
    <w:p w14:paraId="214BFFCB" w14:textId="747EE449" w:rsidR="00DD4187" w:rsidRPr="00497680" w:rsidRDefault="009E3A87" w:rsidP="00497680">
      <w:pPr>
        <w:widowControl/>
        <w:numPr>
          <w:ilvl w:val="0"/>
          <w:numId w:val="6"/>
        </w:numPr>
        <w:rPr>
          <w:rFonts w:ascii="Poppins" w:eastAsia="Arial" w:hAnsi="Poppins" w:cs="Poppins"/>
          <w:sz w:val="20"/>
          <w:szCs w:val="20"/>
        </w:rPr>
      </w:pPr>
      <w:r w:rsidRPr="00497680">
        <w:rPr>
          <w:rFonts w:ascii="Poppins" w:eastAsia="Arial" w:hAnsi="Poppins" w:cs="Poppins"/>
          <w:sz w:val="20"/>
          <w:szCs w:val="20"/>
        </w:rPr>
        <w:t xml:space="preserve">Please complete and return </w:t>
      </w:r>
      <w:r w:rsidRPr="00A9563A">
        <w:rPr>
          <w:rFonts w:ascii="Poppins" w:eastAsia="Arial" w:hAnsi="Poppins" w:cs="Poppins"/>
          <w:sz w:val="20"/>
          <w:szCs w:val="20"/>
        </w:rPr>
        <w:t>to</w:t>
      </w:r>
      <w:r w:rsidR="00A9563A" w:rsidRPr="00084A7B">
        <w:rPr>
          <w:rFonts w:ascii="Poppins" w:eastAsia="Arial" w:hAnsi="Poppins" w:cs="Poppins"/>
          <w:sz w:val="20"/>
          <w:szCs w:val="20"/>
        </w:rPr>
        <w:t xml:space="preserve"> </w:t>
      </w:r>
      <w:hyperlink r:id="rId13" w:history="1">
        <w:r w:rsidR="00EF06EE" w:rsidRPr="007F2C12">
          <w:rPr>
            <w:rStyle w:val="Hyperlink"/>
            <w:rFonts w:ascii="Poppins" w:eastAsia="Arial" w:hAnsi="Poppins" w:cs="Poppins"/>
            <w:sz w:val="20"/>
            <w:szCs w:val="20"/>
          </w:rPr>
          <w:t>info@kingstonfilmoffice.co.uk</w:t>
        </w:r>
      </w:hyperlink>
    </w:p>
    <w:p w14:paraId="412EFD09" w14:textId="4264FD07" w:rsidR="00AC0D29" w:rsidRPr="00AC0D29" w:rsidRDefault="00AC0D29" w:rsidP="00AC0D29">
      <w:pPr>
        <w:widowControl/>
        <w:numPr>
          <w:ilvl w:val="0"/>
          <w:numId w:val="6"/>
        </w:numPr>
        <w:rPr>
          <w:rFonts w:ascii="Poppins" w:eastAsia="Arial" w:hAnsi="Poppins" w:cs="Poppins"/>
          <w:sz w:val="20"/>
          <w:szCs w:val="20"/>
        </w:rPr>
      </w:pPr>
      <w:bookmarkStart w:id="0" w:name="_heading=h.gjdgxs" w:colFirst="0" w:colLast="0"/>
      <w:bookmarkEnd w:id="0"/>
      <w:r w:rsidRPr="00063A30">
        <w:rPr>
          <w:rFonts w:ascii="Poppins" w:eastAsia="Arial" w:hAnsi="Poppins" w:cs="Poppins"/>
          <w:sz w:val="20"/>
          <w:szCs w:val="20"/>
        </w:rPr>
        <w:t xml:space="preserve">A </w:t>
      </w:r>
      <w:r w:rsidRPr="00AC0D29">
        <w:rPr>
          <w:rFonts w:ascii="Poppins" w:eastAsia="Arial" w:hAnsi="Poppins" w:cs="Poppins"/>
          <w:sz w:val="20"/>
          <w:szCs w:val="20"/>
        </w:rPr>
        <w:t xml:space="preserve">minimum of </w:t>
      </w:r>
      <w:r w:rsidRPr="00AC0D29">
        <w:rPr>
          <w:rFonts w:ascii="Poppins" w:eastAsia="Arial" w:hAnsi="Poppins" w:cs="Poppins"/>
          <w:color w:val="000000" w:themeColor="text1"/>
          <w:sz w:val="20"/>
          <w:szCs w:val="20"/>
          <w:u w:val="single"/>
        </w:rPr>
        <w:t>5 working days’</w:t>
      </w:r>
      <w:r w:rsidRPr="00AC0D29">
        <w:rPr>
          <w:rFonts w:ascii="Poppins" w:eastAsia="Arial" w:hAnsi="Poppins" w:cs="Poppins"/>
          <w:color w:val="000000" w:themeColor="text1"/>
          <w:sz w:val="20"/>
          <w:szCs w:val="20"/>
        </w:rPr>
        <w:t xml:space="preserve"> </w:t>
      </w:r>
      <w:r w:rsidRPr="00AC0D29">
        <w:rPr>
          <w:rFonts w:ascii="Poppins" w:eastAsia="Arial" w:hAnsi="Poppins" w:cs="Poppins"/>
          <w:sz w:val="20"/>
          <w:szCs w:val="20"/>
        </w:rPr>
        <w:t xml:space="preserve">notice is required for </w:t>
      </w:r>
      <w:r w:rsidR="00533CCB">
        <w:rPr>
          <w:rFonts w:ascii="Poppins" w:eastAsia="Arial" w:hAnsi="Poppins" w:cs="Poppins"/>
          <w:sz w:val="20"/>
          <w:szCs w:val="20"/>
        </w:rPr>
        <w:t>suspensions</w:t>
      </w:r>
    </w:p>
    <w:p w14:paraId="22DCBA23" w14:textId="77777777" w:rsidR="00497680" w:rsidRPr="00AC0D29" w:rsidRDefault="00497680" w:rsidP="00497680">
      <w:pPr>
        <w:widowControl/>
        <w:numPr>
          <w:ilvl w:val="0"/>
          <w:numId w:val="6"/>
        </w:numPr>
        <w:rPr>
          <w:rFonts w:ascii="Poppins" w:eastAsia="Arial" w:hAnsi="Poppins" w:cs="Poppins"/>
          <w:sz w:val="20"/>
          <w:szCs w:val="20"/>
        </w:rPr>
      </w:pPr>
      <w:bookmarkStart w:id="1" w:name="_heading=h.30j0zll" w:colFirst="0" w:colLast="0"/>
      <w:bookmarkEnd w:id="1"/>
      <w:r w:rsidRPr="00AC0D29">
        <w:rPr>
          <w:rFonts w:ascii="Poppins" w:eastAsia="Arial" w:hAnsi="Poppins" w:cs="Poppins"/>
          <w:sz w:val="20"/>
          <w:szCs w:val="20"/>
        </w:rPr>
        <w:t>If you are submitting your application on the last available day, please call the office on 0207 620 0391 to confirm it has been processed</w:t>
      </w:r>
    </w:p>
    <w:p w14:paraId="665161BD" w14:textId="47BB2740" w:rsidR="00DD4187" w:rsidRPr="00AC0D29" w:rsidRDefault="00DD4187" w:rsidP="00AC0D29">
      <w:pPr>
        <w:widowControl/>
        <w:ind w:left="720"/>
        <w:rPr>
          <w:rFonts w:ascii="Arial" w:eastAsia="Arial" w:hAnsi="Arial" w:cs="Arial"/>
        </w:rPr>
      </w:pPr>
      <w:bookmarkStart w:id="2" w:name="_heading=h.1fob9te" w:colFirst="0" w:colLast="0"/>
      <w:bookmarkEnd w:id="2"/>
    </w:p>
    <w:p w14:paraId="5B1F897E" w14:textId="77777777" w:rsidR="00DD4187" w:rsidRDefault="009E3A87">
      <w:pPr>
        <w:rPr>
          <w:rFonts w:ascii="Arial" w:eastAsia="Arial" w:hAnsi="Arial" w:cs="Arial"/>
          <w:b/>
          <w:sz w:val="20"/>
          <w:szCs w:val="20"/>
        </w:rPr>
      </w:pPr>
      <w:r>
        <w:rPr>
          <w:noProof/>
        </w:rPr>
        <mc:AlternateContent>
          <mc:Choice Requires="wps">
            <w:drawing>
              <wp:anchor distT="114300" distB="114300" distL="114300" distR="114300" simplePos="0" relativeHeight="251658240" behindDoc="0" locked="0" layoutInCell="1" hidden="0" allowOverlap="1" wp14:anchorId="64C89ADA" wp14:editId="7EE98724">
                <wp:simplePos x="0" y="0"/>
                <wp:positionH relativeFrom="column">
                  <wp:posOffset>4064000</wp:posOffset>
                </wp:positionH>
                <wp:positionV relativeFrom="paragraph">
                  <wp:posOffset>12701</wp:posOffset>
                </wp:positionV>
                <wp:extent cx="2217420" cy="561975"/>
                <wp:effectExtent l="0" t="0" r="0" b="0"/>
                <wp:wrapSquare wrapText="bothSides" distT="114300" distB="114300" distL="114300" distR="114300"/>
                <wp:docPr id="19" name="Rectangle 19"/>
                <wp:cNvGraphicFramePr/>
                <a:graphic xmlns:a="http://schemas.openxmlformats.org/drawingml/2006/main">
                  <a:graphicData uri="http://schemas.microsoft.com/office/word/2010/wordprocessingShape">
                    <wps:wsp>
                      <wps:cNvSpPr/>
                      <wps:spPr>
                        <a:xfrm>
                          <a:off x="4246815" y="3508538"/>
                          <a:ext cx="2198370" cy="542925"/>
                        </a:xfrm>
                        <a:prstGeom prst="rect">
                          <a:avLst/>
                        </a:prstGeom>
                        <a:noFill/>
                        <a:ln w="9525" cap="flat" cmpd="sng">
                          <a:solidFill>
                            <a:schemeClr val="dk1"/>
                          </a:solidFill>
                          <a:prstDash val="solid"/>
                          <a:round/>
                          <a:headEnd type="none" w="sm" len="sm"/>
                          <a:tailEnd type="none" w="sm" len="sm"/>
                        </a:ln>
                      </wps:spPr>
                      <wps:txbx>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6747F550" w:rsidR="00DD4187" w:rsidRPr="00630444" w:rsidRDefault="00533CCB"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KGS</w:t>
                            </w:r>
                            <w:r w:rsidR="009E3A87" w:rsidRPr="00630444">
                              <w:rPr>
                                <w:rFonts w:ascii="Poppins SemiBold" w:eastAsia="Arial" w:hAnsi="Poppins SemiBold" w:cs="Poppins SemiBold"/>
                                <w:b/>
                                <w:bCs/>
                                <w:color w:val="1A4558"/>
                                <w:sz w:val="22"/>
                                <w:szCs w:val="22"/>
                              </w:rPr>
                              <w:t>FIL</w:t>
                            </w:r>
                          </w:p>
                        </w:txbxContent>
                      </wps:txbx>
                      <wps:bodyPr spcFirstLastPara="1" wrap="square" lIns="91425" tIns="91425" rIns="91425" bIns="91425" anchor="t" anchorCtr="0">
                        <a:noAutofit/>
                      </wps:bodyPr>
                    </wps:wsp>
                  </a:graphicData>
                </a:graphic>
              </wp:anchor>
            </w:drawing>
          </mc:Choice>
          <mc:Fallback>
            <w:pict>
              <v:rect w14:anchorId="64C89ADA" id="Rectangle 19" o:spid="_x0000_s1026" style="position:absolute;margin-left:320pt;margin-top:1pt;width:174.6pt;height:44.2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" filled="f" strokecolor="black [3200]">
                <v:stroke startarrowwidth="narrow" startarrowlength="short" endarrowwidth="narrow" endarrowlength="short" joinstyle="round"/>
                <v:textbox inset="2.53958mm,2.53958mm,2.53958mm,2.53958mm">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6747F550" w:rsidR="00DD4187" w:rsidRPr="00630444" w:rsidRDefault="00533CCB"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KGS</w:t>
                      </w:r>
                      <w:r w:rsidR="009E3A87" w:rsidRPr="00630444">
                        <w:rPr>
                          <w:rFonts w:ascii="Poppins SemiBold" w:eastAsia="Arial" w:hAnsi="Poppins SemiBold" w:cs="Poppins SemiBold"/>
                          <w:b/>
                          <w:bCs/>
                          <w:color w:val="1A4558"/>
                          <w:sz w:val="22"/>
                          <w:szCs w:val="22"/>
                        </w:rPr>
                        <w:t>FIL</w:t>
                      </w:r>
                    </w:p>
                  </w:txbxContent>
                </v:textbox>
                <w10:wrap type="square"/>
              </v:rect>
            </w:pict>
          </mc:Fallback>
        </mc:AlternateContent>
      </w:r>
    </w:p>
    <w:p w14:paraId="63EA8DF3" w14:textId="77777777" w:rsidR="00DD4187" w:rsidRDefault="00DD4187">
      <w:pPr>
        <w:rPr>
          <w:rFonts w:ascii="Arial" w:eastAsia="Arial" w:hAnsi="Arial" w:cs="Arial"/>
          <w:b/>
          <w:u w:val="single"/>
        </w:rPr>
      </w:pPr>
    </w:p>
    <w:p w14:paraId="385481B0" w14:textId="77777777" w:rsidR="00DD4187" w:rsidRDefault="00DD4187">
      <w:pPr>
        <w:rPr>
          <w:rFonts w:ascii="Arial" w:eastAsia="Arial" w:hAnsi="Arial" w:cs="Arial"/>
          <w:b/>
          <w:u w:val="single"/>
        </w:rPr>
      </w:pPr>
    </w:p>
    <w:p w14:paraId="1D0011AF"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1 – Your Details</w:t>
      </w:r>
    </w:p>
    <w:p w14:paraId="26B32AC3" w14:textId="77777777" w:rsidR="00DD4187" w:rsidRDefault="00DD4187">
      <w:pPr>
        <w:rPr>
          <w:rFonts w:ascii="Arial" w:eastAsia="Arial" w:hAnsi="Arial" w:cs="Arial"/>
          <w:i/>
          <w:sz w:val="20"/>
          <w:szCs w:val="20"/>
          <w:u w:val="single"/>
        </w:rPr>
      </w:pPr>
    </w:p>
    <w:tbl>
      <w:tblPr>
        <w:tblStyle w:val="a7"/>
        <w:tblW w:w="9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80"/>
        <w:gridCol w:w="5405"/>
      </w:tblGrid>
      <w:tr w:rsidR="00F11893" w14:paraId="4232BB36" w14:textId="77777777" w:rsidTr="00F802B6">
        <w:trPr>
          <w:trHeight w:val="339"/>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E852011"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Name of applicant</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42BDFBA"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4622EE68"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44DBE3"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Name of production company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B46210"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391DBC07"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520E984"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Name of production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AB4FB6"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2B48E457"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4C33A40"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Email</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9E7DB3"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319F02E9"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66CACCE"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Mobile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2E3474"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bl>
    <w:p w14:paraId="2434AA3B" w14:textId="77777777" w:rsidR="00DD4187" w:rsidRPr="005F5EF8" w:rsidRDefault="00DD4187">
      <w:pPr>
        <w:rPr>
          <w:rFonts w:ascii="Arial" w:eastAsia="Arial" w:hAnsi="Arial" w:cs="Arial"/>
          <w:b/>
        </w:rPr>
      </w:pPr>
    </w:p>
    <w:p w14:paraId="554C5F41" w14:textId="6B918722" w:rsidR="00497680"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2 – Where and Whe</w:t>
      </w:r>
      <w:r w:rsidR="00497680">
        <w:rPr>
          <w:rFonts w:ascii="Poppins" w:eastAsia="Arial" w:hAnsi="Poppins" w:cs="Poppins"/>
          <w:color w:val="1A4558"/>
          <w:sz w:val="28"/>
          <w:szCs w:val="28"/>
        </w:rPr>
        <w:t>n</w:t>
      </w:r>
    </w:p>
    <w:p w14:paraId="3BD5890D" w14:textId="77777777" w:rsidR="009A710C" w:rsidRDefault="009A710C">
      <w:pPr>
        <w:rPr>
          <w:rFonts w:ascii="Poppins" w:eastAsia="Arial" w:hAnsi="Poppins" w:cs="Poppins"/>
          <w:color w:val="1A4558"/>
          <w:sz w:val="28"/>
          <w:szCs w:val="28"/>
        </w:rPr>
      </w:pPr>
    </w:p>
    <w:tbl>
      <w:tblPr>
        <w:tblStyle w:val="a8"/>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9A710C" w14:paraId="585C49C4" w14:textId="77777777" w:rsidTr="00F802B6">
        <w:trPr>
          <w:trHeight w:val="801"/>
        </w:trPr>
        <w:tc>
          <w:tcPr>
            <w:tcW w:w="4962" w:type="dxa"/>
            <w:shd w:val="clear" w:color="auto" w:fill="FFFFFF"/>
            <w:vAlign w:val="center"/>
          </w:tcPr>
          <w:p w14:paraId="3BB8B0DD"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Location </w:t>
            </w:r>
            <w:r w:rsidRPr="00FA3375">
              <w:rPr>
                <w:rFonts w:ascii="Poppins" w:eastAsia="Arial" w:hAnsi="Poppins" w:cs="Poppins"/>
                <w:color w:val="99999A"/>
                <w:sz w:val="20"/>
                <w:szCs w:val="20"/>
              </w:rPr>
              <w:t>(please be specific to ensure your signs are put in the correct place)</w:t>
            </w:r>
          </w:p>
        </w:tc>
        <w:tc>
          <w:tcPr>
            <w:tcW w:w="4932" w:type="dxa"/>
            <w:shd w:val="clear" w:color="auto" w:fill="FFFFFF"/>
            <w:vAlign w:val="center"/>
          </w:tcPr>
          <w:p w14:paraId="3765D2FF" w14:textId="77777777" w:rsidR="009A710C" w:rsidRPr="005F5EF8" w:rsidRDefault="009A710C" w:rsidP="00F802B6">
            <w:pPr>
              <w:rPr>
                <w:rFonts w:ascii="Poppins" w:eastAsia="Arial" w:hAnsi="Poppins" w:cs="Poppins"/>
                <w:sz w:val="20"/>
                <w:szCs w:val="20"/>
              </w:rPr>
            </w:pPr>
          </w:p>
        </w:tc>
      </w:tr>
      <w:tr w:rsidR="009A710C" w14:paraId="21BE72C5" w14:textId="77777777" w:rsidTr="00F802B6">
        <w:trPr>
          <w:trHeight w:val="706"/>
        </w:trPr>
        <w:tc>
          <w:tcPr>
            <w:tcW w:w="4962" w:type="dxa"/>
            <w:shd w:val="clear" w:color="auto" w:fill="FFFFFF"/>
            <w:vAlign w:val="center"/>
          </w:tcPr>
          <w:p w14:paraId="6786C8D4"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Type </w:t>
            </w:r>
            <w:r w:rsidRPr="005F5EF8">
              <w:rPr>
                <w:rFonts w:ascii="Poppins" w:eastAsia="Arial" w:hAnsi="Poppins" w:cs="Poppins"/>
                <w:color w:val="99999A"/>
                <w:sz w:val="20"/>
                <w:szCs w:val="20"/>
              </w:rPr>
              <w:t>(resident / P&amp;D / shared use / etc.)</w:t>
            </w:r>
          </w:p>
        </w:tc>
        <w:tc>
          <w:tcPr>
            <w:tcW w:w="4932" w:type="dxa"/>
            <w:shd w:val="clear" w:color="auto" w:fill="FFFFFF"/>
            <w:vAlign w:val="center"/>
          </w:tcPr>
          <w:p w14:paraId="38D36B0C" w14:textId="77777777" w:rsidR="009A710C" w:rsidRPr="005F5EF8" w:rsidRDefault="009A710C" w:rsidP="00F802B6">
            <w:pPr>
              <w:rPr>
                <w:rFonts w:ascii="Poppins" w:eastAsia="Arial" w:hAnsi="Poppins" w:cs="Poppins"/>
                <w:sz w:val="20"/>
                <w:szCs w:val="20"/>
              </w:rPr>
            </w:pPr>
          </w:p>
        </w:tc>
      </w:tr>
      <w:tr w:rsidR="009A710C" w14:paraId="58A99BB7" w14:textId="77777777" w:rsidTr="00F802B6">
        <w:trPr>
          <w:trHeight w:val="679"/>
        </w:trPr>
        <w:tc>
          <w:tcPr>
            <w:tcW w:w="4962" w:type="dxa"/>
            <w:shd w:val="clear" w:color="auto" w:fill="FFFFFF"/>
            <w:vAlign w:val="center"/>
          </w:tcPr>
          <w:p w14:paraId="2245A704"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P&amp;D machine number </w:t>
            </w:r>
            <w:r w:rsidRPr="005F5EF8">
              <w:rPr>
                <w:rFonts w:ascii="Poppins" w:eastAsia="Arial" w:hAnsi="Poppins" w:cs="Poppins"/>
                <w:color w:val="99999A"/>
                <w:sz w:val="20"/>
                <w:szCs w:val="20"/>
              </w:rPr>
              <w:t>(if applicable)</w:t>
            </w:r>
          </w:p>
        </w:tc>
        <w:tc>
          <w:tcPr>
            <w:tcW w:w="4932" w:type="dxa"/>
            <w:shd w:val="clear" w:color="auto" w:fill="FFFFFF"/>
            <w:vAlign w:val="center"/>
          </w:tcPr>
          <w:p w14:paraId="652507D0" w14:textId="77777777" w:rsidR="009A710C" w:rsidRPr="005F5EF8" w:rsidRDefault="009A710C" w:rsidP="00F802B6">
            <w:pPr>
              <w:rPr>
                <w:rFonts w:ascii="Poppins" w:eastAsia="Arial" w:hAnsi="Poppins" w:cs="Poppins"/>
                <w:sz w:val="20"/>
                <w:szCs w:val="20"/>
              </w:rPr>
            </w:pPr>
          </w:p>
        </w:tc>
      </w:tr>
      <w:tr w:rsidR="009A710C" w14:paraId="0D1BAC96" w14:textId="77777777" w:rsidTr="00F802B6">
        <w:trPr>
          <w:trHeight w:val="616"/>
        </w:trPr>
        <w:tc>
          <w:tcPr>
            <w:tcW w:w="4962" w:type="dxa"/>
            <w:shd w:val="clear" w:color="auto" w:fill="FFFFFF"/>
            <w:vAlign w:val="center"/>
          </w:tcPr>
          <w:p w14:paraId="6DF46E3C" w14:textId="4072C6BF" w:rsidR="009A710C" w:rsidRPr="003A2FDF" w:rsidRDefault="009A710C" w:rsidP="00F802B6">
            <w:pPr>
              <w:rPr>
                <w:rFonts w:ascii="Poppins" w:eastAsia="Arial" w:hAnsi="Poppins" w:cs="Poppins"/>
                <w:sz w:val="20"/>
                <w:szCs w:val="20"/>
              </w:rPr>
            </w:pPr>
            <w:r w:rsidRPr="005F5EF8">
              <w:rPr>
                <w:rFonts w:ascii="Poppins" w:eastAsia="Arial" w:hAnsi="Poppins" w:cs="Poppins"/>
                <w:sz w:val="20"/>
                <w:szCs w:val="20"/>
              </w:rPr>
              <w:t>No. of spaces required</w:t>
            </w:r>
          </w:p>
        </w:tc>
        <w:tc>
          <w:tcPr>
            <w:tcW w:w="4932" w:type="dxa"/>
            <w:shd w:val="clear" w:color="auto" w:fill="FFFFFF"/>
            <w:vAlign w:val="center"/>
          </w:tcPr>
          <w:p w14:paraId="5535D43B" w14:textId="77777777" w:rsidR="009A710C" w:rsidRPr="005F5EF8" w:rsidRDefault="009A710C" w:rsidP="00F802B6">
            <w:pPr>
              <w:rPr>
                <w:rFonts w:ascii="Poppins" w:eastAsia="Arial" w:hAnsi="Poppins" w:cs="Poppins"/>
                <w:sz w:val="20"/>
                <w:szCs w:val="20"/>
              </w:rPr>
            </w:pPr>
          </w:p>
        </w:tc>
      </w:tr>
      <w:tr w:rsidR="009A710C" w14:paraId="6F741E85" w14:textId="77777777" w:rsidTr="00F802B6">
        <w:trPr>
          <w:trHeight w:val="706"/>
        </w:trPr>
        <w:tc>
          <w:tcPr>
            <w:tcW w:w="4962" w:type="dxa"/>
            <w:shd w:val="clear" w:color="auto" w:fill="FFFFFF"/>
            <w:vAlign w:val="center"/>
          </w:tcPr>
          <w:p w14:paraId="79B89F1A"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Start date and time </w:t>
            </w:r>
            <w:r w:rsidRPr="005F5EF8">
              <w:rPr>
                <w:rFonts w:ascii="Poppins" w:eastAsia="Arial" w:hAnsi="Poppins" w:cs="Poppins"/>
                <w:color w:val="99999A"/>
                <w:sz w:val="20"/>
                <w:szCs w:val="20"/>
              </w:rPr>
              <w:t>(incl. weekends)</w:t>
            </w:r>
          </w:p>
        </w:tc>
        <w:tc>
          <w:tcPr>
            <w:tcW w:w="4932" w:type="dxa"/>
            <w:shd w:val="clear" w:color="auto" w:fill="FFFFFF"/>
            <w:vAlign w:val="center"/>
          </w:tcPr>
          <w:p w14:paraId="3ABC9385" w14:textId="77777777" w:rsidR="009A710C" w:rsidRPr="005F5EF8" w:rsidRDefault="009A710C" w:rsidP="00F802B6">
            <w:pPr>
              <w:rPr>
                <w:rFonts w:ascii="Poppins" w:eastAsia="Arial" w:hAnsi="Poppins" w:cs="Poppins"/>
                <w:sz w:val="20"/>
                <w:szCs w:val="20"/>
              </w:rPr>
            </w:pPr>
          </w:p>
        </w:tc>
      </w:tr>
      <w:tr w:rsidR="009A710C" w14:paraId="2A13DA5E" w14:textId="77777777" w:rsidTr="00F802B6">
        <w:trPr>
          <w:trHeight w:val="724"/>
        </w:trPr>
        <w:tc>
          <w:tcPr>
            <w:tcW w:w="4962" w:type="dxa"/>
            <w:shd w:val="clear" w:color="auto" w:fill="FFFFFF"/>
            <w:vAlign w:val="center"/>
          </w:tcPr>
          <w:p w14:paraId="54C3BFEA"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End date and time </w:t>
            </w:r>
            <w:r w:rsidRPr="005F5EF8">
              <w:rPr>
                <w:rFonts w:ascii="Poppins" w:eastAsia="Arial" w:hAnsi="Poppins" w:cs="Poppins"/>
                <w:color w:val="99999A"/>
                <w:sz w:val="20"/>
                <w:szCs w:val="20"/>
              </w:rPr>
              <w:t>(incl. weekends)</w:t>
            </w:r>
          </w:p>
        </w:tc>
        <w:tc>
          <w:tcPr>
            <w:tcW w:w="4932" w:type="dxa"/>
            <w:shd w:val="clear" w:color="auto" w:fill="FFFFFF"/>
            <w:vAlign w:val="center"/>
          </w:tcPr>
          <w:p w14:paraId="74A6478D" w14:textId="77777777" w:rsidR="009A710C" w:rsidRPr="005F5EF8" w:rsidRDefault="009A710C" w:rsidP="00F802B6">
            <w:pPr>
              <w:rPr>
                <w:rFonts w:ascii="Poppins" w:eastAsia="Arial" w:hAnsi="Poppins" w:cs="Poppins"/>
                <w:sz w:val="20"/>
                <w:szCs w:val="20"/>
              </w:rPr>
            </w:pPr>
          </w:p>
        </w:tc>
      </w:tr>
    </w:tbl>
    <w:p w14:paraId="55914EEA" w14:textId="0347B7EC" w:rsidR="00497680" w:rsidRDefault="00497680">
      <w:pPr>
        <w:rPr>
          <w:rFonts w:ascii="Poppins" w:eastAsia="Arial" w:hAnsi="Poppins" w:cs="Poppins"/>
          <w:color w:val="1A4558"/>
          <w:sz w:val="28"/>
          <w:szCs w:val="28"/>
        </w:rPr>
      </w:pPr>
    </w:p>
    <w:tbl>
      <w:tblPr>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084A7B" w14:paraId="6F760E4F" w14:textId="77777777" w:rsidTr="00F802B6">
        <w:trPr>
          <w:trHeight w:val="1028"/>
        </w:trPr>
        <w:tc>
          <w:tcPr>
            <w:tcW w:w="4962" w:type="dxa"/>
            <w:shd w:val="clear" w:color="auto" w:fill="FFFFFF"/>
            <w:vAlign w:val="center"/>
          </w:tcPr>
          <w:p w14:paraId="61178191" w14:textId="51FC81C7" w:rsidR="00084A7B" w:rsidRPr="005F5EF8" w:rsidRDefault="00084A7B" w:rsidP="00F802B6">
            <w:pPr>
              <w:rPr>
                <w:rFonts w:ascii="Poppins" w:eastAsia="Arial" w:hAnsi="Poppins" w:cs="Poppins"/>
                <w:sz w:val="20"/>
                <w:szCs w:val="20"/>
              </w:rPr>
            </w:pPr>
            <w:r>
              <w:rPr>
                <w:rFonts w:ascii="Poppins" w:eastAsia="Arial" w:hAnsi="Poppins" w:cs="Poppins"/>
                <w:sz w:val="20"/>
                <w:szCs w:val="20"/>
              </w:rPr>
              <w:t>Suspension cost</w:t>
            </w:r>
            <w:r w:rsidRPr="005F5EF8">
              <w:rPr>
                <w:rFonts w:ascii="Poppins" w:eastAsia="Arial" w:hAnsi="Poppins" w:cs="Poppins"/>
                <w:sz w:val="20"/>
                <w:szCs w:val="20"/>
              </w:rPr>
              <w:t xml:space="preserve"> </w:t>
            </w:r>
            <w:r w:rsidRPr="00B24865">
              <w:rPr>
                <w:rFonts w:ascii="Poppins" w:eastAsia="Arial" w:hAnsi="Poppins" w:cs="Poppins"/>
                <w:color w:val="99999A"/>
                <w:sz w:val="16"/>
                <w:szCs w:val="16"/>
              </w:rPr>
              <w:t>(</w:t>
            </w:r>
            <w:r w:rsidR="00533CCB" w:rsidRPr="00B24865">
              <w:rPr>
                <w:rFonts w:ascii="Poppins" w:hAnsi="Poppins" w:cs="Poppins"/>
                <w:color w:val="A6A6A6" w:themeColor="background1" w:themeShade="A6"/>
                <w:sz w:val="16"/>
                <w:szCs w:val="16"/>
              </w:rPr>
              <w:t>On street, town centre</w:t>
            </w:r>
            <w:r w:rsidR="00533CCB" w:rsidRPr="00B24865">
              <w:rPr>
                <w:rFonts w:ascii="Poppins" w:hAnsi="Poppins" w:cs="Poppins"/>
                <w:color w:val="A6A6A6" w:themeColor="background1" w:themeShade="A6"/>
                <w:sz w:val="16"/>
                <w:szCs w:val="16"/>
              </w:rPr>
              <w:t xml:space="preserve">: </w:t>
            </w:r>
            <w:r w:rsidR="00533CCB" w:rsidRPr="00B24865">
              <w:rPr>
                <w:rFonts w:ascii="Poppins" w:hAnsi="Poppins" w:cs="Poppins"/>
                <w:color w:val="A6A6A6" w:themeColor="background1" w:themeShade="A6"/>
                <w:sz w:val="16"/>
                <w:szCs w:val="16"/>
              </w:rPr>
              <w:t>Zone A/A1 £54 per bay.</w:t>
            </w:r>
            <w:r w:rsidR="00533CCB" w:rsidRPr="00B24865">
              <w:rPr>
                <w:rFonts w:ascii="Poppins" w:hAnsi="Poppins" w:cs="Poppins"/>
                <w:color w:val="A6A6A6" w:themeColor="background1" w:themeShade="A6"/>
                <w:sz w:val="16"/>
                <w:szCs w:val="16"/>
              </w:rPr>
              <w:t xml:space="preserve"> </w:t>
            </w:r>
            <w:r w:rsidR="00533CCB" w:rsidRPr="00B24865">
              <w:rPr>
                <w:rFonts w:ascii="Poppins" w:hAnsi="Poppins" w:cs="Poppins"/>
                <w:color w:val="A6A6A6" w:themeColor="background1" w:themeShade="A6"/>
                <w:sz w:val="16"/>
                <w:szCs w:val="16"/>
              </w:rPr>
              <w:t>On street elsewhere: £40 per bay. Off street (inc. car parks): £35.81 per bay.</w:t>
            </w:r>
            <w:r w:rsidR="00B24865" w:rsidRPr="00B24865">
              <w:rPr>
                <w:rFonts w:ascii="Poppins" w:hAnsi="Poppins" w:cs="Poppins"/>
                <w:color w:val="A6A6A6" w:themeColor="background1" w:themeShade="A6"/>
                <w:sz w:val="16"/>
                <w:szCs w:val="16"/>
              </w:rPr>
              <w:t xml:space="preserve"> A bagging/signage fee of £50 is incurred for each application</w:t>
            </w:r>
            <w:r w:rsidRPr="00B24865">
              <w:rPr>
                <w:rFonts w:ascii="Poppins" w:eastAsia="Arial" w:hAnsi="Poppins" w:cs="Poppins"/>
                <w:color w:val="A6A6A6" w:themeColor="background1" w:themeShade="A6"/>
                <w:sz w:val="16"/>
                <w:szCs w:val="16"/>
              </w:rPr>
              <w:t>)</w:t>
            </w:r>
          </w:p>
        </w:tc>
        <w:tc>
          <w:tcPr>
            <w:tcW w:w="4932" w:type="dxa"/>
            <w:shd w:val="clear" w:color="auto" w:fill="FFFFFF"/>
            <w:vAlign w:val="center"/>
          </w:tcPr>
          <w:p w14:paraId="5DD27F9A" w14:textId="77777777" w:rsidR="00084A7B" w:rsidRPr="005F5EF8" w:rsidRDefault="00084A7B" w:rsidP="00F802B6">
            <w:pPr>
              <w:rPr>
                <w:rFonts w:ascii="Poppins" w:eastAsia="Arial" w:hAnsi="Poppins" w:cs="Poppins"/>
                <w:sz w:val="20"/>
                <w:szCs w:val="20"/>
              </w:rPr>
            </w:pPr>
          </w:p>
        </w:tc>
      </w:tr>
    </w:tbl>
    <w:p w14:paraId="3F209C43" w14:textId="77777777" w:rsidR="00084A7B" w:rsidRDefault="00084A7B">
      <w:pPr>
        <w:rPr>
          <w:rFonts w:ascii="Poppins" w:eastAsia="Arial" w:hAnsi="Poppins" w:cs="Poppins"/>
          <w:color w:val="1A4558"/>
          <w:sz w:val="28"/>
          <w:szCs w:val="28"/>
        </w:rPr>
      </w:pPr>
    </w:p>
    <w:p w14:paraId="67B06003" w14:textId="30089D8F" w:rsidR="00DD4187" w:rsidRPr="003A2FDF" w:rsidRDefault="009E3A87">
      <w:pPr>
        <w:rPr>
          <w:rFonts w:ascii="Poppins" w:eastAsia="Arial" w:hAnsi="Poppins" w:cs="Poppins"/>
          <w:color w:val="1A4558"/>
          <w:sz w:val="28"/>
          <w:szCs w:val="28"/>
        </w:rPr>
      </w:pPr>
      <w:r w:rsidRPr="003A2FDF">
        <w:rPr>
          <w:rFonts w:ascii="Poppins" w:eastAsia="Arial" w:hAnsi="Poppins" w:cs="Poppins"/>
          <w:color w:val="1A4558"/>
          <w:sz w:val="28"/>
          <w:szCs w:val="28"/>
        </w:rPr>
        <w:t xml:space="preserve">Section </w:t>
      </w:r>
      <w:r w:rsidR="006E4143">
        <w:rPr>
          <w:rFonts w:ascii="Poppins" w:eastAsia="Arial" w:hAnsi="Poppins" w:cs="Poppins"/>
          <w:color w:val="1A4558"/>
          <w:sz w:val="28"/>
          <w:szCs w:val="28"/>
        </w:rPr>
        <w:t>3</w:t>
      </w:r>
      <w:r w:rsidRPr="003A2FDF">
        <w:rPr>
          <w:rFonts w:ascii="Poppins" w:eastAsia="Arial" w:hAnsi="Poppins" w:cs="Poppins"/>
          <w:color w:val="1A4558"/>
          <w:sz w:val="28"/>
          <w:szCs w:val="28"/>
        </w:rPr>
        <w:t xml:space="preserve"> – Declaration</w:t>
      </w:r>
    </w:p>
    <w:p w14:paraId="74603997" w14:textId="77777777" w:rsidR="00DD4187" w:rsidRDefault="009E3A87">
      <w:pPr>
        <w:rPr>
          <w:rFonts w:ascii="Poppins" w:eastAsia="Arial" w:hAnsi="Poppins" w:cs="Poppins"/>
          <w:sz w:val="18"/>
          <w:szCs w:val="18"/>
        </w:rPr>
      </w:pPr>
      <w:r w:rsidRPr="003A2FDF">
        <w:rPr>
          <w:rFonts w:ascii="Poppins" w:eastAsia="Arial" w:hAnsi="Poppins" w:cs="Poppins"/>
          <w:sz w:val="18"/>
          <w:szCs w:val="18"/>
        </w:rPr>
        <w:t>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14:paraId="116E41F4" w14:textId="77777777" w:rsidR="006E4143" w:rsidRDefault="006E4143">
      <w:pPr>
        <w:rPr>
          <w:rFonts w:ascii="Poppins" w:eastAsia="Arial" w:hAnsi="Poppins" w:cs="Poppins"/>
          <w:sz w:val="18"/>
          <w:szCs w:val="18"/>
        </w:rPr>
      </w:pPr>
    </w:p>
    <w:p w14:paraId="7E258B9C" w14:textId="0FCB4019" w:rsidR="009A710C" w:rsidRPr="009A710C" w:rsidRDefault="009E3A87" w:rsidP="006E4143">
      <w:pPr>
        <w:rPr>
          <w:rFonts w:ascii="Poppins" w:eastAsia="Arial" w:hAnsi="Poppins" w:cs="Poppins"/>
          <w:color w:val="1A4558"/>
        </w:rPr>
      </w:pPr>
      <w:r w:rsidRPr="003A2FDF">
        <w:rPr>
          <w:rFonts w:ascii="Poppins" w:eastAsia="Arial" w:hAnsi="Poppins" w:cs="Poppins"/>
          <w:color w:val="1A4558"/>
        </w:rPr>
        <w:t>Essential Information and Guidance Notes</w:t>
      </w:r>
    </w:p>
    <w:p w14:paraId="29AFB7FA" w14:textId="77777777" w:rsidR="009A710C" w:rsidRPr="009A710C" w:rsidRDefault="009A710C" w:rsidP="009A710C">
      <w:pPr>
        <w:rPr>
          <w:rFonts w:ascii="Poppins SemiBold" w:eastAsia="Arial" w:hAnsi="Poppins SemiBold" w:cs="Poppins SemiBold"/>
          <w:b/>
          <w:bCs/>
          <w:sz w:val="16"/>
          <w:szCs w:val="16"/>
        </w:rPr>
      </w:pPr>
      <w:r w:rsidRPr="009A710C">
        <w:rPr>
          <w:rFonts w:ascii="Poppins SemiBold" w:eastAsia="Arial" w:hAnsi="Poppins SemiBold" w:cs="Poppins SemiBold"/>
          <w:b/>
          <w:bCs/>
          <w:sz w:val="16"/>
          <w:szCs w:val="16"/>
        </w:rPr>
        <w:t>Who can apply?</w:t>
      </w:r>
    </w:p>
    <w:p w14:paraId="5531B5EE" w14:textId="77777777" w:rsidR="009A710C" w:rsidRPr="009A710C" w:rsidRDefault="009A710C" w:rsidP="009A710C">
      <w:pPr>
        <w:rPr>
          <w:rFonts w:ascii="Poppins" w:eastAsia="Arial" w:hAnsi="Poppins" w:cs="Poppins"/>
          <w:sz w:val="16"/>
          <w:szCs w:val="16"/>
        </w:rPr>
      </w:pPr>
      <w:bookmarkStart w:id="3" w:name="_heading=h.3dy6vkm" w:colFirst="0" w:colLast="0"/>
      <w:bookmarkEnd w:id="3"/>
      <w:r w:rsidRPr="009A710C">
        <w:rPr>
          <w:rFonts w:ascii="Poppins" w:eastAsia="Arial" w:hAnsi="Poppins" w:cs="Poppins"/>
          <w:sz w:val="16"/>
          <w:szCs w:val="16"/>
        </w:rPr>
        <w:t>A suspension is used when filming needs to be carried out in a parking space itself or a specific parking space is needed to facilitate filming, or for set dressing.</w:t>
      </w:r>
    </w:p>
    <w:p w14:paraId="6F1D4991" w14:textId="77777777" w:rsidR="009A710C" w:rsidRPr="009A710C" w:rsidRDefault="009A710C" w:rsidP="009A710C">
      <w:pPr>
        <w:rPr>
          <w:rFonts w:ascii="Poppins" w:eastAsia="Arial" w:hAnsi="Poppins" w:cs="Poppins"/>
          <w:sz w:val="16"/>
          <w:szCs w:val="16"/>
        </w:rPr>
      </w:pPr>
      <w:bookmarkStart w:id="4" w:name="_heading=h.1t3h5sf" w:colFirst="0" w:colLast="0"/>
      <w:bookmarkEnd w:id="4"/>
      <w:r w:rsidRPr="009A710C">
        <w:rPr>
          <w:rFonts w:ascii="Poppins" w:eastAsia="Arial" w:hAnsi="Poppins" w:cs="Poppins"/>
          <w:sz w:val="16"/>
          <w:szCs w:val="16"/>
        </w:rPr>
        <w:t xml:space="preserve"> </w:t>
      </w:r>
    </w:p>
    <w:p w14:paraId="519C4546" w14:textId="77777777" w:rsidR="009A710C" w:rsidRPr="009A710C" w:rsidRDefault="009A710C" w:rsidP="009A710C">
      <w:pPr>
        <w:rPr>
          <w:rFonts w:ascii="Poppins SemiBold" w:eastAsia="Arial" w:hAnsi="Poppins SemiBold" w:cs="Poppins SemiBold"/>
          <w:b/>
          <w:bCs/>
          <w:sz w:val="16"/>
          <w:szCs w:val="16"/>
        </w:rPr>
      </w:pPr>
      <w:bookmarkStart w:id="5" w:name="_heading=h.4d34og8" w:colFirst="0" w:colLast="0"/>
      <w:bookmarkEnd w:id="5"/>
      <w:r w:rsidRPr="009A710C">
        <w:rPr>
          <w:rFonts w:ascii="Poppins SemiBold" w:eastAsia="Arial" w:hAnsi="Poppins SemiBold" w:cs="Poppins SemiBold"/>
          <w:b/>
          <w:bCs/>
          <w:sz w:val="16"/>
          <w:szCs w:val="16"/>
        </w:rPr>
        <w:t>Where can I park?</w:t>
      </w:r>
    </w:p>
    <w:p w14:paraId="0E523B7D" w14:textId="0D851215" w:rsidR="009A710C" w:rsidRPr="009A710C" w:rsidRDefault="009A710C" w:rsidP="009A710C">
      <w:pPr>
        <w:rPr>
          <w:rFonts w:ascii="Poppins" w:eastAsia="Arial" w:hAnsi="Poppins" w:cs="Poppins"/>
          <w:sz w:val="16"/>
          <w:szCs w:val="16"/>
        </w:rPr>
      </w:pPr>
      <w:bookmarkStart w:id="6" w:name="_heading=h.2s8eyo1" w:colFirst="0" w:colLast="0"/>
      <w:bookmarkEnd w:id="6"/>
      <w:r w:rsidRPr="009A710C">
        <w:rPr>
          <w:rFonts w:ascii="Poppins" w:eastAsia="Arial" w:hAnsi="Poppins" w:cs="Poppins"/>
          <w:sz w:val="16"/>
          <w:szCs w:val="16"/>
        </w:rPr>
        <w:t>A suspension to a parking space(s) prohibits the use of the space(s) by anyone other than the person or organization that has made the application for the suspension. A single space may be suspended, or an area of parking bays where more space is required</w:t>
      </w:r>
      <w:bookmarkStart w:id="7" w:name="_heading=h.17dp8vu" w:colFirst="0" w:colLast="0"/>
      <w:bookmarkEnd w:id="7"/>
      <w:r w:rsidR="00F11893">
        <w:rPr>
          <w:rFonts w:ascii="Poppins" w:eastAsia="Arial" w:hAnsi="Poppins" w:cs="Poppins"/>
          <w:sz w:val="16"/>
          <w:szCs w:val="16"/>
        </w:rPr>
        <w:t>.</w:t>
      </w:r>
      <w:bookmarkStart w:id="8" w:name="_heading=h.3rdcrjn" w:colFirst="0" w:colLast="0"/>
      <w:bookmarkEnd w:id="8"/>
      <w:r w:rsidR="00F11893">
        <w:rPr>
          <w:rFonts w:ascii="Poppins" w:eastAsia="Arial" w:hAnsi="Poppins" w:cs="Poppins"/>
          <w:sz w:val="16"/>
          <w:szCs w:val="16"/>
        </w:rPr>
        <w:t xml:space="preserve"> </w:t>
      </w:r>
      <w:r w:rsidRPr="009A710C">
        <w:rPr>
          <w:rFonts w:ascii="Poppins" w:eastAsia="Arial" w:hAnsi="Poppins" w:cs="Poppins"/>
          <w:sz w:val="16"/>
          <w:szCs w:val="16"/>
        </w:rPr>
        <w:t>Yellow lines cannot be suspended.</w:t>
      </w:r>
    </w:p>
    <w:p w14:paraId="03C0DF2A" w14:textId="77777777" w:rsidR="009A710C" w:rsidRPr="009A710C" w:rsidRDefault="009A710C" w:rsidP="009A710C">
      <w:pPr>
        <w:rPr>
          <w:rFonts w:ascii="Poppins" w:eastAsia="Arial" w:hAnsi="Poppins" w:cs="Poppins"/>
          <w:sz w:val="16"/>
          <w:szCs w:val="16"/>
        </w:rPr>
      </w:pPr>
      <w:bookmarkStart w:id="9" w:name="_heading=h.26in1rg" w:colFirst="0" w:colLast="0"/>
      <w:bookmarkEnd w:id="9"/>
      <w:r w:rsidRPr="009A710C">
        <w:rPr>
          <w:rFonts w:ascii="Poppins" w:eastAsia="Arial" w:hAnsi="Poppins" w:cs="Poppins"/>
          <w:sz w:val="16"/>
          <w:szCs w:val="16"/>
        </w:rPr>
        <w:t xml:space="preserve"> </w:t>
      </w:r>
    </w:p>
    <w:p w14:paraId="193DFCF1" w14:textId="77777777" w:rsidR="009A710C" w:rsidRPr="009A710C" w:rsidRDefault="009A710C" w:rsidP="009A710C">
      <w:pPr>
        <w:rPr>
          <w:rFonts w:ascii="Poppins SemiBold" w:eastAsia="Arial" w:hAnsi="Poppins SemiBold" w:cs="Poppins SemiBold"/>
          <w:b/>
          <w:bCs/>
          <w:sz w:val="16"/>
          <w:szCs w:val="16"/>
        </w:rPr>
      </w:pPr>
      <w:bookmarkStart w:id="10" w:name="_heading=h.lnxbz9" w:colFirst="0" w:colLast="0"/>
      <w:bookmarkEnd w:id="10"/>
      <w:r w:rsidRPr="009A710C">
        <w:rPr>
          <w:rFonts w:ascii="Poppins SemiBold" w:eastAsia="Arial" w:hAnsi="Poppins SemiBold" w:cs="Poppins SemiBold"/>
          <w:b/>
          <w:bCs/>
          <w:sz w:val="16"/>
          <w:szCs w:val="16"/>
        </w:rPr>
        <w:t>Notification period</w:t>
      </w:r>
    </w:p>
    <w:p w14:paraId="7A1D633E" w14:textId="77777777" w:rsidR="009A710C" w:rsidRPr="009A710C" w:rsidRDefault="009A710C" w:rsidP="009A710C">
      <w:pPr>
        <w:rPr>
          <w:rFonts w:ascii="Poppins" w:eastAsia="Arial" w:hAnsi="Poppins" w:cs="Poppins"/>
          <w:sz w:val="16"/>
          <w:szCs w:val="16"/>
        </w:rPr>
      </w:pPr>
      <w:bookmarkStart w:id="11" w:name="_heading=h.35nkun2" w:colFirst="0" w:colLast="0"/>
      <w:bookmarkEnd w:id="11"/>
      <w:r w:rsidRPr="009A710C">
        <w:rPr>
          <w:rFonts w:ascii="Poppins" w:eastAsia="Arial" w:hAnsi="Poppins" w:cs="Poppins"/>
          <w:sz w:val="16"/>
          <w:szCs w:val="16"/>
        </w:rPr>
        <w:t>The minimum notice period required to suspend a parking bay is 5 working days.</w:t>
      </w:r>
    </w:p>
    <w:p w14:paraId="54753C7B" w14:textId="77777777" w:rsidR="009A710C" w:rsidRPr="009A710C" w:rsidRDefault="009A710C" w:rsidP="009A710C">
      <w:pPr>
        <w:rPr>
          <w:rFonts w:ascii="Poppins" w:eastAsia="Arial" w:hAnsi="Poppins" w:cs="Poppins"/>
          <w:sz w:val="16"/>
          <w:szCs w:val="16"/>
        </w:rPr>
      </w:pPr>
      <w:bookmarkStart w:id="12" w:name="_heading=h.1ksv4uv" w:colFirst="0" w:colLast="0"/>
      <w:bookmarkEnd w:id="12"/>
    </w:p>
    <w:p w14:paraId="12A54F13" w14:textId="5753DDA3" w:rsidR="009A710C" w:rsidRPr="009A710C" w:rsidRDefault="009A710C" w:rsidP="009A710C">
      <w:pPr>
        <w:rPr>
          <w:rFonts w:ascii="Poppins" w:eastAsia="Arial" w:hAnsi="Poppins" w:cs="Poppins"/>
          <w:sz w:val="16"/>
          <w:szCs w:val="16"/>
        </w:rPr>
      </w:pPr>
      <w:bookmarkStart w:id="13" w:name="_heading=h.44sinio" w:colFirst="0" w:colLast="0"/>
      <w:bookmarkEnd w:id="13"/>
      <w:r w:rsidRPr="009A710C">
        <w:rPr>
          <w:rFonts w:ascii="Poppins" w:eastAsia="Arial" w:hAnsi="Poppins" w:cs="Poppins"/>
          <w:sz w:val="16"/>
          <w:szCs w:val="16"/>
        </w:rPr>
        <w:t>If amendments or extensions to existing suspension applications are necessary then we require the minimum notice period depending on the type of bay, as above.</w:t>
      </w:r>
      <w:bookmarkStart w:id="14" w:name="_heading=h.2jxsxqh" w:colFirst="0" w:colLast="0"/>
      <w:bookmarkStart w:id="15" w:name="_heading=h.z337ya" w:colFirst="0" w:colLast="0"/>
      <w:bookmarkEnd w:id="14"/>
      <w:bookmarkEnd w:id="15"/>
      <w:r w:rsidR="00F11893">
        <w:rPr>
          <w:rFonts w:ascii="Poppins" w:eastAsia="Arial" w:hAnsi="Poppins" w:cs="Poppins"/>
          <w:sz w:val="16"/>
          <w:szCs w:val="16"/>
        </w:rPr>
        <w:t xml:space="preserve"> </w:t>
      </w:r>
      <w:r w:rsidRPr="009A710C">
        <w:rPr>
          <w:rFonts w:ascii="Poppins" w:eastAsia="Arial" w:hAnsi="Poppins" w:cs="Poppins"/>
          <w:sz w:val="16"/>
          <w:szCs w:val="16"/>
        </w:rPr>
        <w:t>Amendments or extensions must be made on a new form and must be received in writing. Amendments will be subject to an additional non-refundable bagging fee.</w:t>
      </w:r>
      <w:bookmarkStart w:id="16" w:name="_heading=h.3j2qqm3" w:colFirst="0" w:colLast="0"/>
      <w:bookmarkStart w:id="17" w:name="_heading=h.1y810tw" w:colFirst="0" w:colLast="0"/>
      <w:bookmarkEnd w:id="16"/>
      <w:bookmarkEnd w:id="17"/>
      <w:r w:rsidR="00B24865">
        <w:rPr>
          <w:rFonts w:ascii="Poppins" w:eastAsia="Arial" w:hAnsi="Poppins" w:cs="Poppins"/>
          <w:sz w:val="16"/>
          <w:szCs w:val="16"/>
        </w:rPr>
        <w:t xml:space="preserve"> </w:t>
      </w:r>
      <w:r w:rsidRPr="009A710C">
        <w:rPr>
          <w:rFonts w:ascii="Poppins" w:eastAsia="Arial" w:hAnsi="Poppins" w:cs="Poppins"/>
          <w:sz w:val="16"/>
          <w:szCs w:val="16"/>
        </w:rPr>
        <w:t>Cancellations must be received in writing. In the event of cancellations, the suspension bagging fee is non-refundable.</w:t>
      </w:r>
      <w:bookmarkStart w:id="18" w:name="_heading=h.4i7ojhp" w:colFirst="0" w:colLast="0"/>
      <w:bookmarkStart w:id="19" w:name="_heading=h.2xcytpi" w:colFirst="0" w:colLast="0"/>
      <w:bookmarkEnd w:id="18"/>
      <w:bookmarkEnd w:id="19"/>
      <w:r w:rsidR="00F11893">
        <w:rPr>
          <w:rFonts w:ascii="Poppins" w:eastAsia="Arial" w:hAnsi="Poppins" w:cs="Poppins"/>
          <w:sz w:val="16"/>
          <w:szCs w:val="16"/>
        </w:rPr>
        <w:t xml:space="preserve"> </w:t>
      </w:r>
      <w:r w:rsidRPr="009A710C">
        <w:rPr>
          <w:rFonts w:ascii="Poppins" w:eastAsia="Arial" w:hAnsi="Poppins" w:cs="Poppins"/>
          <w:sz w:val="16"/>
          <w:szCs w:val="16"/>
        </w:rPr>
        <w:t>Any applications received after 3pm will be processed the next working day.</w:t>
      </w:r>
    </w:p>
    <w:p w14:paraId="6AD74B5D" w14:textId="77777777" w:rsidR="009A710C" w:rsidRPr="009A710C" w:rsidRDefault="009A710C" w:rsidP="009A710C">
      <w:pPr>
        <w:rPr>
          <w:rFonts w:ascii="Poppins" w:eastAsia="Arial" w:hAnsi="Poppins" w:cs="Poppins"/>
          <w:sz w:val="16"/>
          <w:szCs w:val="16"/>
        </w:rPr>
      </w:pPr>
      <w:bookmarkStart w:id="20" w:name="_heading=h.1ci93xb" w:colFirst="0" w:colLast="0"/>
      <w:bookmarkEnd w:id="20"/>
      <w:r w:rsidRPr="009A710C">
        <w:rPr>
          <w:rFonts w:ascii="Poppins" w:eastAsia="Arial" w:hAnsi="Poppins" w:cs="Poppins"/>
          <w:sz w:val="16"/>
          <w:szCs w:val="16"/>
        </w:rPr>
        <w:t xml:space="preserve"> </w:t>
      </w:r>
    </w:p>
    <w:p w14:paraId="60732937" w14:textId="77777777" w:rsidR="009A710C" w:rsidRPr="00F11893" w:rsidRDefault="009A710C" w:rsidP="009A710C">
      <w:pPr>
        <w:rPr>
          <w:rFonts w:ascii="Poppins SemiBold" w:eastAsia="Arial" w:hAnsi="Poppins SemiBold" w:cs="Poppins SemiBold"/>
          <w:b/>
          <w:bCs/>
          <w:sz w:val="16"/>
          <w:szCs w:val="16"/>
        </w:rPr>
      </w:pPr>
      <w:bookmarkStart w:id="21" w:name="_heading=h.3whwml4" w:colFirst="0" w:colLast="0"/>
      <w:bookmarkEnd w:id="21"/>
      <w:r w:rsidRPr="00F11893">
        <w:rPr>
          <w:rFonts w:ascii="Poppins SemiBold" w:eastAsia="Arial" w:hAnsi="Poppins SemiBold" w:cs="Poppins SemiBold"/>
          <w:b/>
          <w:bCs/>
          <w:sz w:val="16"/>
          <w:szCs w:val="16"/>
        </w:rPr>
        <w:t>Vehicles</w:t>
      </w:r>
    </w:p>
    <w:p w14:paraId="3D011B8A" w14:textId="77777777" w:rsidR="009A710C" w:rsidRPr="009A710C" w:rsidRDefault="009A710C" w:rsidP="009A710C">
      <w:pPr>
        <w:rPr>
          <w:rFonts w:ascii="Poppins" w:eastAsia="Arial" w:hAnsi="Poppins" w:cs="Poppins"/>
          <w:sz w:val="16"/>
          <w:szCs w:val="16"/>
        </w:rPr>
      </w:pPr>
      <w:bookmarkStart w:id="22" w:name="_heading=h.2bn6wsx" w:colFirst="0" w:colLast="0"/>
      <w:bookmarkEnd w:id="22"/>
      <w:r w:rsidRPr="009A710C">
        <w:rPr>
          <w:rFonts w:ascii="Poppins" w:eastAsia="Arial" w:hAnsi="Poppins" w:cs="Poppins"/>
          <w:sz w:val="16"/>
          <w:szCs w:val="16"/>
        </w:rPr>
        <w:t>In circumstances where it is necessary to park vehicles in the suspended area, no vehicles other than commercial vehicles directly associated with the operation are permitted, unless permission from the Council has been granted.</w:t>
      </w:r>
    </w:p>
    <w:p w14:paraId="6E8A60EF" w14:textId="77777777" w:rsidR="009A710C" w:rsidRPr="009A710C" w:rsidRDefault="009A710C" w:rsidP="009A710C">
      <w:pPr>
        <w:rPr>
          <w:rFonts w:ascii="Poppins" w:eastAsia="Arial" w:hAnsi="Poppins" w:cs="Poppins"/>
          <w:sz w:val="16"/>
          <w:szCs w:val="16"/>
        </w:rPr>
      </w:pPr>
    </w:p>
    <w:p w14:paraId="4DB5AEEE" w14:textId="77777777" w:rsidR="009A710C" w:rsidRPr="00F11893" w:rsidRDefault="009A710C" w:rsidP="009A710C">
      <w:pPr>
        <w:rPr>
          <w:rFonts w:ascii="Poppins SemiBold" w:eastAsia="Arial" w:hAnsi="Poppins SemiBold" w:cs="Poppins SemiBold"/>
          <w:b/>
          <w:bCs/>
          <w:sz w:val="16"/>
          <w:szCs w:val="16"/>
        </w:rPr>
      </w:pPr>
      <w:r w:rsidRPr="00F11893">
        <w:rPr>
          <w:rFonts w:ascii="Poppins SemiBold" w:eastAsia="Arial" w:hAnsi="Poppins SemiBold" w:cs="Poppins SemiBold"/>
          <w:b/>
          <w:bCs/>
          <w:sz w:val="16"/>
          <w:szCs w:val="16"/>
        </w:rPr>
        <w:t>How do I apply?</w:t>
      </w:r>
    </w:p>
    <w:p w14:paraId="1BB9CCF4" w14:textId="731FEC15" w:rsidR="009A710C" w:rsidRPr="00533CCB" w:rsidRDefault="009A710C" w:rsidP="009A710C">
      <w:pPr>
        <w:rPr>
          <w:rFonts w:ascii="Poppins" w:eastAsia="Arial" w:hAnsi="Poppins" w:cs="Poppins"/>
          <w:sz w:val="16"/>
          <w:szCs w:val="16"/>
        </w:rPr>
      </w:pPr>
      <w:bookmarkStart w:id="23" w:name="_heading=h.qsh70q" w:colFirst="0" w:colLast="0"/>
      <w:bookmarkEnd w:id="23"/>
      <w:r w:rsidRPr="009A710C">
        <w:rPr>
          <w:rFonts w:ascii="Poppins" w:eastAsia="Arial" w:hAnsi="Poppins" w:cs="Poppins"/>
          <w:sz w:val="16"/>
          <w:szCs w:val="16"/>
        </w:rPr>
        <w:t xml:space="preserve">Complete the form above and return to </w:t>
      </w:r>
      <w:bookmarkStart w:id="24" w:name="_heading=h.3as4poj" w:colFirst="0" w:colLast="0"/>
      <w:bookmarkStart w:id="25" w:name="_heading=h.1pxezwc" w:colFirst="0" w:colLast="0"/>
      <w:bookmarkEnd w:id="24"/>
      <w:bookmarkEnd w:id="25"/>
      <w:r w:rsidR="00533CCB">
        <w:rPr>
          <w:rFonts w:ascii="Poppins" w:eastAsia="Arial" w:hAnsi="Poppins" w:cs="Poppins"/>
          <w:sz w:val="16"/>
          <w:szCs w:val="16"/>
        </w:rPr>
        <w:fldChar w:fldCharType="begin"/>
      </w:r>
      <w:r w:rsidR="00533CCB">
        <w:rPr>
          <w:rFonts w:ascii="Poppins" w:eastAsia="Arial" w:hAnsi="Poppins" w:cs="Poppins"/>
          <w:sz w:val="16"/>
          <w:szCs w:val="16"/>
        </w:rPr>
        <w:instrText>HYPERLINK "mailto:info@kingstonfilmoffice.co.uk"</w:instrText>
      </w:r>
      <w:r w:rsidR="00533CCB">
        <w:rPr>
          <w:rFonts w:ascii="Poppins" w:eastAsia="Arial" w:hAnsi="Poppins" w:cs="Poppins"/>
          <w:sz w:val="16"/>
          <w:szCs w:val="16"/>
        </w:rPr>
        <w:fldChar w:fldCharType="separate"/>
      </w:r>
      <w:r w:rsidR="00533CCB" w:rsidRPr="007F2C12">
        <w:rPr>
          <w:rStyle w:val="Hyperlink"/>
          <w:rFonts w:ascii="Poppins" w:eastAsia="Arial" w:hAnsi="Poppins" w:cs="Poppins"/>
          <w:sz w:val="16"/>
          <w:szCs w:val="16"/>
        </w:rPr>
        <w:t>info@kingstonfilmoffice.co.uk</w:t>
      </w:r>
      <w:r w:rsidR="00533CCB">
        <w:rPr>
          <w:rFonts w:ascii="Poppins" w:eastAsia="Arial" w:hAnsi="Poppins" w:cs="Poppins"/>
          <w:sz w:val="16"/>
          <w:szCs w:val="16"/>
        </w:rPr>
        <w:fldChar w:fldCharType="end"/>
      </w:r>
      <w:r w:rsidR="00533CCB">
        <w:rPr>
          <w:rFonts w:ascii="Poppins" w:eastAsia="Arial" w:hAnsi="Poppins" w:cs="Poppins"/>
          <w:sz w:val="16"/>
          <w:szCs w:val="16"/>
        </w:rPr>
        <w:t xml:space="preserve">. </w:t>
      </w:r>
      <w:r w:rsidRPr="009A710C">
        <w:rPr>
          <w:rFonts w:ascii="Poppins" w:eastAsia="Arial" w:hAnsi="Poppins" w:cs="Poppins"/>
          <w:sz w:val="16"/>
          <w:szCs w:val="16"/>
        </w:rPr>
        <w:t>If you are submitting this application on the last available day, please call the film office on 0207 620 0391 to confirm it has been processed.</w:t>
      </w:r>
    </w:p>
    <w:p w14:paraId="41F86849" w14:textId="77777777" w:rsidR="009A710C" w:rsidRPr="009A710C" w:rsidRDefault="009A710C" w:rsidP="009A710C">
      <w:pPr>
        <w:rPr>
          <w:rFonts w:ascii="Poppins" w:eastAsia="Arial" w:hAnsi="Poppins" w:cs="Poppins"/>
          <w:sz w:val="16"/>
          <w:szCs w:val="16"/>
        </w:rPr>
      </w:pPr>
      <w:bookmarkStart w:id="26" w:name="_heading=h.49x2ik5" w:colFirst="0" w:colLast="0"/>
      <w:bookmarkEnd w:id="26"/>
    </w:p>
    <w:p w14:paraId="71C58279" w14:textId="77777777" w:rsidR="009A710C" w:rsidRPr="00F11893" w:rsidRDefault="009A710C" w:rsidP="009A710C">
      <w:pPr>
        <w:rPr>
          <w:rFonts w:ascii="Poppins SemiBold" w:eastAsia="Arial" w:hAnsi="Poppins SemiBold" w:cs="Poppins SemiBold"/>
          <w:b/>
          <w:bCs/>
          <w:sz w:val="16"/>
          <w:szCs w:val="16"/>
        </w:rPr>
      </w:pPr>
      <w:bookmarkStart w:id="27" w:name="_heading=h.2p2csry" w:colFirst="0" w:colLast="0"/>
      <w:bookmarkEnd w:id="27"/>
      <w:r w:rsidRPr="00F11893">
        <w:rPr>
          <w:rFonts w:ascii="Poppins SemiBold" w:eastAsia="Arial" w:hAnsi="Poppins SemiBold" w:cs="Poppins SemiBold"/>
          <w:b/>
          <w:bCs/>
          <w:sz w:val="16"/>
          <w:szCs w:val="16"/>
        </w:rPr>
        <w:t>Payments</w:t>
      </w:r>
    </w:p>
    <w:p w14:paraId="2A989C03" w14:textId="1374B87E" w:rsidR="009A710C" w:rsidRPr="009A710C" w:rsidRDefault="009A710C" w:rsidP="009A710C">
      <w:pPr>
        <w:rPr>
          <w:rFonts w:ascii="Poppins" w:eastAsia="Arial" w:hAnsi="Poppins" w:cs="Poppins"/>
          <w:sz w:val="16"/>
          <w:szCs w:val="16"/>
        </w:rPr>
      </w:pPr>
      <w:bookmarkStart w:id="28" w:name="_heading=h.147n2zr" w:colFirst="0" w:colLast="0"/>
      <w:bookmarkEnd w:id="28"/>
      <w:r w:rsidRPr="009A710C">
        <w:rPr>
          <w:rFonts w:ascii="Poppins" w:eastAsia="Arial" w:hAnsi="Poppins" w:cs="Poppins"/>
          <w:sz w:val="16"/>
          <w:szCs w:val="16"/>
        </w:rPr>
        <w:t>Payment for suspensions must be made by debit or credit card – cheques are not accepted. We do not accept American Express credit cards.</w:t>
      </w:r>
      <w:bookmarkStart w:id="29" w:name="_heading=h.3o7alnk" w:colFirst="0" w:colLast="0"/>
      <w:bookmarkStart w:id="30" w:name="_heading=h.23ckvvd" w:colFirst="0" w:colLast="0"/>
      <w:bookmarkEnd w:id="29"/>
      <w:bookmarkEnd w:id="30"/>
      <w:r w:rsidR="00F11893">
        <w:rPr>
          <w:rFonts w:ascii="Poppins" w:eastAsia="Arial" w:hAnsi="Poppins" w:cs="Poppins"/>
          <w:sz w:val="16"/>
          <w:szCs w:val="16"/>
        </w:rPr>
        <w:t xml:space="preserve"> You</w:t>
      </w:r>
      <w:r w:rsidRPr="009A710C">
        <w:rPr>
          <w:rFonts w:ascii="Poppins" w:eastAsia="Arial" w:hAnsi="Poppins" w:cs="Poppins"/>
          <w:sz w:val="16"/>
          <w:szCs w:val="16"/>
        </w:rPr>
        <w:t xml:space="preserve"> will </w:t>
      </w:r>
      <w:proofErr w:type="gramStart"/>
      <w:r w:rsidRPr="009A710C">
        <w:rPr>
          <w:rFonts w:ascii="Poppins" w:eastAsia="Arial" w:hAnsi="Poppins" w:cs="Poppins"/>
          <w:sz w:val="16"/>
          <w:szCs w:val="16"/>
        </w:rPr>
        <w:t>sen</w:t>
      </w:r>
      <w:r w:rsidR="00F11893">
        <w:rPr>
          <w:rFonts w:ascii="Poppins" w:eastAsia="Arial" w:hAnsi="Poppins" w:cs="Poppins"/>
          <w:sz w:val="16"/>
          <w:szCs w:val="16"/>
        </w:rPr>
        <w:t>t</w:t>
      </w:r>
      <w:proofErr w:type="gramEnd"/>
      <w:r w:rsidRPr="009A710C">
        <w:rPr>
          <w:rFonts w:ascii="Poppins" w:eastAsia="Arial" w:hAnsi="Poppins" w:cs="Poppins"/>
          <w:sz w:val="16"/>
          <w:szCs w:val="16"/>
        </w:rPr>
        <w:t xml:space="preserve"> a payment link that will take you to the online payment system. Once paid, you will be notified that your application has been successful.</w:t>
      </w:r>
      <w:bookmarkStart w:id="31" w:name="_heading=h.ihv636" w:colFirst="0" w:colLast="0"/>
      <w:bookmarkStart w:id="32" w:name="_heading=h.32hioqz" w:colFirst="0" w:colLast="0"/>
      <w:bookmarkEnd w:id="31"/>
      <w:bookmarkEnd w:id="32"/>
      <w:r w:rsidR="00F11893">
        <w:rPr>
          <w:rFonts w:ascii="Poppins" w:eastAsia="Arial" w:hAnsi="Poppins" w:cs="Poppins"/>
          <w:sz w:val="16"/>
          <w:szCs w:val="16"/>
        </w:rPr>
        <w:t xml:space="preserve"> </w:t>
      </w:r>
      <w:r w:rsidRPr="009A710C">
        <w:rPr>
          <w:rFonts w:ascii="Poppins" w:eastAsia="Arial" w:hAnsi="Poppins" w:cs="Poppins"/>
          <w:sz w:val="16"/>
          <w:szCs w:val="16"/>
        </w:rPr>
        <w:t>The suspension bagging fee is non-refundable.</w:t>
      </w:r>
    </w:p>
    <w:p w14:paraId="3BA5F27C" w14:textId="77777777" w:rsidR="009A710C" w:rsidRPr="009A710C" w:rsidRDefault="009A710C" w:rsidP="009A710C">
      <w:pPr>
        <w:rPr>
          <w:rFonts w:ascii="Poppins" w:eastAsia="Arial" w:hAnsi="Poppins" w:cs="Poppins"/>
          <w:sz w:val="16"/>
          <w:szCs w:val="16"/>
        </w:rPr>
      </w:pPr>
      <w:bookmarkStart w:id="33" w:name="_heading=h.1hmsyys" w:colFirst="0" w:colLast="0"/>
      <w:bookmarkEnd w:id="33"/>
      <w:r w:rsidRPr="009A710C">
        <w:rPr>
          <w:rFonts w:ascii="Poppins" w:eastAsia="Arial" w:hAnsi="Poppins" w:cs="Poppins"/>
          <w:sz w:val="16"/>
          <w:szCs w:val="16"/>
        </w:rPr>
        <w:t xml:space="preserve"> </w:t>
      </w:r>
    </w:p>
    <w:p w14:paraId="68545F41" w14:textId="77777777" w:rsidR="009A710C" w:rsidRPr="00F11893" w:rsidRDefault="009A710C" w:rsidP="009A710C">
      <w:pPr>
        <w:rPr>
          <w:rFonts w:ascii="Poppins SemiBold" w:eastAsia="Arial" w:hAnsi="Poppins SemiBold" w:cs="Poppins SemiBold"/>
          <w:b/>
          <w:bCs/>
          <w:sz w:val="16"/>
          <w:szCs w:val="16"/>
        </w:rPr>
      </w:pPr>
      <w:bookmarkStart w:id="34" w:name="_heading=h.41mghml" w:colFirst="0" w:colLast="0"/>
      <w:bookmarkEnd w:id="34"/>
      <w:r w:rsidRPr="00F11893">
        <w:rPr>
          <w:rFonts w:ascii="Poppins SemiBold" w:eastAsia="Arial" w:hAnsi="Poppins SemiBold" w:cs="Poppins SemiBold"/>
          <w:b/>
          <w:bCs/>
          <w:sz w:val="16"/>
          <w:szCs w:val="16"/>
        </w:rPr>
        <w:t>Data protection</w:t>
      </w:r>
    </w:p>
    <w:p w14:paraId="70132B38" w14:textId="0880E2EF" w:rsidR="009A710C" w:rsidRPr="00F11893" w:rsidRDefault="009A710C" w:rsidP="006E4143">
      <w:pPr>
        <w:rPr>
          <w:rFonts w:ascii="Poppins" w:eastAsia="Arial" w:hAnsi="Poppins" w:cs="Poppins"/>
          <w:sz w:val="16"/>
          <w:szCs w:val="16"/>
        </w:rPr>
      </w:pPr>
      <w:bookmarkStart w:id="35" w:name="_heading=h.2grqrue" w:colFirst="0" w:colLast="0"/>
      <w:bookmarkEnd w:id="35"/>
      <w:r w:rsidRPr="009A710C">
        <w:rPr>
          <w:rFonts w:ascii="Poppins" w:eastAsia="Arial" w:hAnsi="Poppins" w:cs="Poppins"/>
          <w:sz w:val="16"/>
          <w:szCs w:val="16"/>
        </w:rPr>
        <w:t xml:space="preserve">No personal information you have given us will be passed on for commercial purposes. Our policy is that information will only be shared among officers and other agencies where the legal framework allows it, and where it will help to improve the </w:t>
      </w:r>
      <w:proofErr w:type="gramStart"/>
      <w:r w:rsidRPr="009A710C">
        <w:rPr>
          <w:rFonts w:ascii="Poppins" w:eastAsia="Arial" w:hAnsi="Poppins" w:cs="Poppins"/>
          <w:sz w:val="16"/>
          <w:szCs w:val="16"/>
        </w:rPr>
        <w:t>service</w:t>
      </w:r>
      <w:proofErr w:type="gramEnd"/>
      <w:r w:rsidRPr="009A710C">
        <w:rPr>
          <w:rFonts w:ascii="Poppins" w:eastAsia="Arial" w:hAnsi="Poppins" w:cs="Poppins"/>
          <w:sz w:val="16"/>
          <w:szCs w:val="16"/>
        </w:rPr>
        <w:t xml:space="preserve"> you receive and to develop other services. All information and prices are correct at the time of print and may be subject to change without prior notice.</w:t>
      </w:r>
    </w:p>
    <w:sectPr w:rsidR="009A710C" w:rsidRPr="00F11893" w:rsidSect="006163DB">
      <w:type w:val="continuous"/>
      <w:pgSz w:w="12240" w:h="15840"/>
      <w:pgMar w:top="1138" w:right="1138" w:bottom="1138" w:left="850"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1396" w14:textId="77777777" w:rsidR="00A70A91" w:rsidRDefault="00A70A91">
      <w:r>
        <w:separator/>
      </w:r>
    </w:p>
  </w:endnote>
  <w:endnote w:type="continuationSeparator" w:id="0">
    <w:p w14:paraId="6BE370AC" w14:textId="77777777" w:rsidR="00A70A91" w:rsidRDefault="00A7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inionPro-Regular">
    <w:panose1 w:val="020B0604020202020204"/>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Light">
    <w:altName w:val="Poppins"/>
    <w:panose1 w:val="020B0604020202020204"/>
    <w:charset w:val="4D"/>
    <w:family w:val="auto"/>
    <w:pitch w:val="variable"/>
    <w:sig w:usb0="00008007" w:usb1="00000000" w:usb2="00000000" w:usb3="00000000" w:csb0="00000093" w:csb1="00000000"/>
  </w:font>
  <w:font w:name="Poppins-Regular">
    <w:altName w:val="Poppins"/>
    <w:panose1 w:val="020B0604020202020204"/>
    <w:charset w:val="4D"/>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497" w14:textId="4DF22952" w:rsidR="003A2FDF" w:rsidRPr="003A2FDF" w:rsidRDefault="003A2FDF" w:rsidP="003A2FDF">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6BFFD383" w14:textId="31617C65" w:rsidR="00DD4187" w:rsidRPr="003A2FDF" w:rsidRDefault="003A2FDF" w:rsidP="003A2FDF">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w:t>
    </w:r>
    <w:proofErr w:type="gramStart"/>
    <w:r w:rsidRPr="00231D76">
      <w:rPr>
        <w:rFonts w:ascii="Poppins-Regular" w:hAnsi="Poppins-Regular" w:cs="Poppins-Regular"/>
        <w:color w:val="1F4558"/>
        <w:sz w:val="16"/>
        <w:szCs w:val="16"/>
      </w:rPr>
      <w:t>0391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info@filmfixer.co.uk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filmfixer.co.uk  |</w:t>
    </w:r>
    <w:proofErr w:type="gramEnd"/>
    <w:r w:rsidRPr="00231D76">
      <w:rPr>
        <w:rFonts w:ascii="Poppins-Regular" w:hAnsi="Poppins-Regular" w:cs="Poppins-Regular"/>
        <w:color w:val="1F4558"/>
        <w:sz w:val="16"/>
        <w:szCs w:val="16"/>
      </w:rPr>
      <w:t xml:space="preserve">  </w:t>
    </w:r>
    <w:r w:rsidRPr="00B3456E">
      <w:rPr>
        <w:rFonts w:ascii="Poppins-Regular" w:hAnsi="Poppins-Regular" w:cs="Poppins-Regular"/>
        <w:color w:val="4D4D4C"/>
        <w:sz w:val="16"/>
        <w:szCs w:val="16"/>
      </w:rPr>
      <w:t>Units C &amp; D, 57-59 Great Suffolk Street, London SE1 0BB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986" w14:textId="77777777" w:rsidR="005F5EF8" w:rsidRPr="003A2FDF" w:rsidRDefault="005F5EF8" w:rsidP="005F5EF8">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3A4512C9" w14:textId="1E81A32E" w:rsidR="00DD4187" w:rsidRPr="005F5EF8" w:rsidRDefault="005F5EF8" w:rsidP="005F5EF8">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w:t>
    </w:r>
    <w:proofErr w:type="gramStart"/>
    <w:r w:rsidRPr="00231D76">
      <w:rPr>
        <w:rFonts w:ascii="Poppins-Regular" w:hAnsi="Poppins-Regular" w:cs="Poppins-Regular"/>
        <w:color w:val="1F4558"/>
        <w:sz w:val="16"/>
        <w:szCs w:val="16"/>
      </w:rPr>
      <w:t>0391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info@filmfixer.co.uk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filmfixer.co.uk  |</w:t>
    </w:r>
    <w:proofErr w:type="gramEnd"/>
    <w:r w:rsidRPr="00231D76">
      <w:rPr>
        <w:rFonts w:ascii="Poppins-Regular" w:hAnsi="Poppins-Regular" w:cs="Poppins-Regular"/>
        <w:color w:val="1F4558"/>
        <w:sz w:val="16"/>
        <w:szCs w:val="16"/>
      </w:rPr>
      <w:t xml:space="preserve">  </w:t>
    </w:r>
    <w:r w:rsidRPr="00B3456E">
      <w:rPr>
        <w:rFonts w:ascii="Poppins-Regular" w:hAnsi="Poppins-Regular" w:cs="Poppins-Regular"/>
        <w:color w:val="4D4D4C"/>
        <w:sz w:val="16"/>
        <w:szCs w:val="16"/>
      </w:rPr>
      <w:t>Units C &amp; D, 57-59 Great Suffolk Street, London SE1 0BB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F4D1" w14:textId="77777777" w:rsidR="00A70A91" w:rsidRDefault="00A70A91">
      <w:r>
        <w:separator/>
      </w:r>
    </w:p>
  </w:footnote>
  <w:footnote w:type="continuationSeparator" w:id="0">
    <w:p w14:paraId="3B26D9E1" w14:textId="77777777" w:rsidR="00A70A91" w:rsidRDefault="00A7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94EE" w14:textId="77777777" w:rsidR="00E44D5D" w:rsidRDefault="00E4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22A" w14:textId="06A9501A" w:rsidR="00DD4187" w:rsidRDefault="003A2FDF">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28729AE9" wp14:editId="10DF0149">
          <wp:simplePos x="0" y="0"/>
          <wp:positionH relativeFrom="column">
            <wp:posOffset>-367665</wp:posOffset>
          </wp:positionH>
          <wp:positionV relativeFrom="paragraph">
            <wp:posOffset>172085</wp:posOffset>
          </wp:positionV>
          <wp:extent cx="7482205" cy="501650"/>
          <wp:effectExtent l="0" t="0" r="0" b="6350"/>
          <wp:wrapSquare wrapText="bothSides" distT="0" distB="0" distL="114300" distR="114300"/>
          <wp:docPr id="1570214535" name="Picture 1570214535"/>
          <wp:cNvGraphicFramePr/>
          <a:graphic xmlns:a="http://schemas.openxmlformats.org/drawingml/2006/main">
            <a:graphicData uri="http://schemas.openxmlformats.org/drawingml/2006/picture">
              <pic:pic xmlns:pic="http://schemas.openxmlformats.org/drawingml/2006/picture">
                <pic:nvPicPr>
                  <pic:cNvPr id="1570214535" name="Picture 1570214535"/>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82205" cy="501650"/>
                  </a:xfrm>
                  <a:prstGeom prst="rect">
                    <a:avLst/>
                  </a:prstGeom>
                  <a:ln/>
                </pic:spPr>
              </pic:pic>
            </a:graphicData>
          </a:graphic>
          <wp14:sizeRelH relativeFrom="margin">
            <wp14:pctWidth>0</wp14:pctWidth>
          </wp14:sizeRelH>
          <wp14:sizeRelV relativeFrom="margin">
            <wp14:pctHeight>0</wp14:pctHeight>
          </wp14:sizeRelV>
        </wp:anchor>
      </w:drawing>
    </w:r>
  </w:p>
  <w:p w14:paraId="08428C23" w14:textId="77777777" w:rsidR="00DD4187" w:rsidRDefault="00DD418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F8B" w14:textId="25A63586" w:rsidR="00DD4187" w:rsidRDefault="009E3A8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557080B8" wp14:editId="59A24351">
          <wp:simplePos x="0" y="0"/>
          <wp:positionH relativeFrom="column">
            <wp:posOffset>-360045</wp:posOffset>
          </wp:positionH>
          <wp:positionV relativeFrom="paragraph">
            <wp:posOffset>-720090</wp:posOffset>
          </wp:positionV>
          <wp:extent cx="7482205" cy="501650"/>
          <wp:effectExtent l="0" t="0" r="0" b="6350"/>
          <wp:wrapSquare wrapText="bothSides" distT="0" distB="0" distL="114300" distR="114300"/>
          <wp:docPr id="1053949492" name="Picture 1053949492"/>
          <wp:cNvGraphicFramePr/>
          <a:graphic xmlns:a="http://schemas.openxmlformats.org/drawingml/2006/main">
            <a:graphicData uri="http://schemas.openxmlformats.org/drawingml/2006/picture">
              <pic:pic xmlns:pic="http://schemas.openxmlformats.org/drawingml/2006/picture">
                <pic:nvPicPr>
                  <pic:cNvPr id="1053949492" name="Picture 10539494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82205" cy="501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078"/>
    <w:multiLevelType w:val="hybridMultilevel"/>
    <w:tmpl w:val="575E0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F2088"/>
    <w:multiLevelType w:val="multilevel"/>
    <w:tmpl w:val="7D663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C1664C"/>
    <w:multiLevelType w:val="hybridMultilevel"/>
    <w:tmpl w:val="748E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B678E"/>
    <w:multiLevelType w:val="hybridMultilevel"/>
    <w:tmpl w:val="E592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721A3"/>
    <w:multiLevelType w:val="hybridMultilevel"/>
    <w:tmpl w:val="34761A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11150"/>
    <w:multiLevelType w:val="multilevel"/>
    <w:tmpl w:val="BE36D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095B2F"/>
    <w:multiLevelType w:val="multilevel"/>
    <w:tmpl w:val="BEF0B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EB30E3"/>
    <w:multiLevelType w:val="hybridMultilevel"/>
    <w:tmpl w:val="5DDE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FD3DF7"/>
    <w:multiLevelType w:val="multilevel"/>
    <w:tmpl w:val="EEDAC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749548">
    <w:abstractNumId w:val="6"/>
  </w:num>
  <w:num w:numId="2" w16cid:durableId="1716126035">
    <w:abstractNumId w:val="7"/>
  </w:num>
  <w:num w:numId="3" w16cid:durableId="1079058708">
    <w:abstractNumId w:val="3"/>
  </w:num>
  <w:num w:numId="4" w16cid:durableId="981545581">
    <w:abstractNumId w:val="2"/>
  </w:num>
  <w:num w:numId="5" w16cid:durableId="17322377">
    <w:abstractNumId w:val="4"/>
  </w:num>
  <w:num w:numId="6" w16cid:durableId="631716427">
    <w:abstractNumId w:val="0"/>
  </w:num>
  <w:num w:numId="7" w16cid:durableId="1591695290">
    <w:abstractNumId w:val="1"/>
  </w:num>
  <w:num w:numId="8" w16cid:durableId="718281104">
    <w:abstractNumId w:val="5"/>
  </w:num>
  <w:num w:numId="9" w16cid:durableId="322244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7"/>
    <w:rsid w:val="0003542D"/>
    <w:rsid w:val="000741DD"/>
    <w:rsid w:val="00083B37"/>
    <w:rsid w:val="00084A7B"/>
    <w:rsid w:val="00134CFD"/>
    <w:rsid w:val="001D44E8"/>
    <w:rsid w:val="002D7F6B"/>
    <w:rsid w:val="002F48E4"/>
    <w:rsid w:val="00335F58"/>
    <w:rsid w:val="003444EB"/>
    <w:rsid w:val="003A2FDF"/>
    <w:rsid w:val="0043005E"/>
    <w:rsid w:val="00435FD3"/>
    <w:rsid w:val="00497680"/>
    <w:rsid w:val="00503379"/>
    <w:rsid w:val="0050713F"/>
    <w:rsid w:val="00533CCB"/>
    <w:rsid w:val="00551D16"/>
    <w:rsid w:val="005C1ADE"/>
    <w:rsid w:val="005E0696"/>
    <w:rsid w:val="005F5EF8"/>
    <w:rsid w:val="006163DB"/>
    <w:rsid w:val="00630444"/>
    <w:rsid w:val="006A3C94"/>
    <w:rsid w:val="006B0891"/>
    <w:rsid w:val="006C23A2"/>
    <w:rsid w:val="006E4143"/>
    <w:rsid w:val="006F64A8"/>
    <w:rsid w:val="00745E58"/>
    <w:rsid w:val="00746697"/>
    <w:rsid w:val="00761FFA"/>
    <w:rsid w:val="00762DB3"/>
    <w:rsid w:val="007662D5"/>
    <w:rsid w:val="007969E7"/>
    <w:rsid w:val="007D24B8"/>
    <w:rsid w:val="00880342"/>
    <w:rsid w:val="008815F9"/>
    <w:rsid w:val="008B757A"/>
    <w:rsid w:val="009454A8"/>
    <w:rsid w:val="009A710C"/>
    <w:rsid w:val="009E3A87"/>
    <w:rsid w:val="00A24983"/>
    <w:rsid w:val="00A70A91"/>
    <w:rsid w:val="00A9563A"/>
    <w:rsid w:val="00A959EA"/>
    <w:rsid w:val="00AC0D29"/>
    <w:rsid w:val="00B24865"/>
    <w:rsid w:val="00BD21D3"/>
    <w:rsid w:val="00BD6689"/>
    <w:rsid w:val="00C12748"/>
    <w:rsid w:val="00C15542"/>
    <w:rsid w:val="00D4684A"/>
    <w:rsid w:val="00D50F12"/>
    <w:rsid w:val="00D6107D"/>
    <w:rsid w:val="00D71226"/>
    <w:rsid w:val="00DA366E"/>
    <w:rsid w:val="00DC2066"/>
    <w:rsid w:val="00DD4187"/>
    <w:rsid w:val="00E44D5D"/>
    <w:rsid w:val="00E71F26"/>
    <w:rsid w:val="00E771B3"/>
    <w:rsid w:val="00E911E5"/>
    <w:rsid w:val="00EB6C5B"/>
    <w:rsid w:val="00EC6204"/>
    <w:rsid w:val="00ED3B7B"/>
    <w:rsid w:val="00EF06EE"/>
    <w:rsid w:val="00F11893"/>
    <w:rsid w:val="00F30EB4"/>
    <w:rsid w:val="00FC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C7BC"/>
  <w15:docId w15:val="{967B2846-21C9-7749-9B67-B6D3FBA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6741D"/>
    <w:rPr>
      <w:color w:val="0563C1" w:themeColor="hyperlink"/>
      <w:u w:val="single"/>
    </w:rPr>
  </w:style>
  <w:style w:type="character" w:styleId="UnresolvedMention">
    <w:name w:val="Unresolved Mention"/>
    <w:basedOn w:val="DefaultParagraphFont"/>
    <w:uiPriority w:val="99"/>
    <w:semiHidden/>
    <w:unhideWhenUsed/>
    <w:rsid w:val="00D6741D"/>
    <w:rPr>
      <w:color w:val="605E5C"/>
      <w:shd w:val="clear" w:color="auto" w:fill="E1DFDD"/>
    </w:rPr>
  </w:style>
  <w:style w:type="paragraph" w:styleId="Header">
    <w:name w:val="header"/>
    <w:basedOn w:val="Normal"/>
    <w:link w:val="HeaderChar"/>
    <w:uiPriority w:val="99"/>
    <w:unhideWhenUsed/>
    <w:rsid w:val="00D6741D"/>
    <w:pPr>
      <w:tabs>
        <w:tab w:val="center" w:pos="4513"/>
        <w:tab w:val="right" w:pos="9026"/>
      </w:tabs>
    </w:pPr>
  </w:style>
  <w:style w:type="character" w:customStyle="1" w:styleId="HeaderChar">
    <w:name w:val="Header Char"/>
    <w:basedOn w:val="DefaultParagraphFont"/>
    <w:link w:val="Header"/>
    <w:uiPriority w:val="99"/>
    <w:rsid w:val="00D6741D"/>
  </w:style>
  <w:style w:type="paragraph" w:styleId="Footer">
    <w:name w:val="footer"/>
    <w:basedOn w:val="Normal"/>
    <w:link w:val="FooterChar"/>
    <w:uiPriority w:val="99"/>
    <w:unhideWhenUsed/>
    <w:rsid w:val="00D6741D"/>
    <w:pPr>
      <w:tabs>
        <w:tab w:val="center" w:pos="4513"/>
        <w:tab w:val="right" w:pos="9026"/>
      </w:tabs>
    </w:pPr>
  </w:style>
  <w:style w:type="character" w:customStyle="1" w:styleId="FooterChar">
    <w:name w:val="Footer Char"/>
    <w:basedOn w:val="DefaultParagraphFont"/>
    <w:link w:val="Footer"/>
    <w:uiPriority w:val="99"/>
    <w:rsid w:val="00D6741D"/>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5F5EF8"/>
    <w:pPr>
      <w:widowControl/>
      <w:autoSpaceDE w:val="0"/>
      <w:autoSpaceDN w:val="0"/>
      <w:adjustRightInd w:val="0"/>
      <w:spacing w:line="288" w:lineRule="auto"/>
      <w:textAlignment w:val="center"/>
    </w:pPr>
    <w:rPr>
      <w:rFonts w:ascii="MinionPro-Regular" w:eastAsiaTheme="minorHAnsi" w:hAnsi="MinionPro-Regular" w:cs="MinionPro-Regular"/>
      <w:color w:val="000000"/>
      <w:lang w:eastAsia="en-US"/>
      <w14:ligatures w14:val="standardContextual"/>
    </w:rPr>
  </w:style>
  <w:style w:type="paragraph" w:styleId="PlainText">
    <w:name w:val="Plain Text"/>
    <w:basedOn w:val="Normal"/>
    <w:link w:val="PlainTextChar"/>
    <w:uiPriority w:val="99"/>
    <w:unhideWhenUsed/>
    <w:rsid w:val="006E4143"/>
    <w:pPr>
      <w:widowControl/>
    </w:pPr>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6E4143"/>
    <w:rPr>
      <w:rFonts w:ascii="Calibri" w:eastAsia="Calibri" w:hAnsi="Calibri" w:cs="Calibri"/>
      <w:sz w:val="22"/>
      <w:szCs w:val="22"/>
      <w:lang w:eastAsia="en-US"/>
    </w:rPr>
  </w:style>
  <w:style w:type="paragraph" w:styleId="ListParagraph">
    <w:name w:val="List Paragraph"/>
    <w:basedOn w:val="Normal"/>
    <w:uiPriority w:val="34"/>
    <w:qFormat/>
    <w:rsid w:val="006E4143"/>
    <w:pPr>
      <w:widowControl/>
      <w:ind w:left="720"/>
      <w:contextualSpacing/>
    </w:pPr>
    <w:rPr>
      <w:sz w:val="20"/>
      <w:szCs w:val="20"/>
      <w:lang w:eastAsia="en-US"/>
    </w:rPr>
  </w:style>
  <w:style w:type="character" w:styleId="FollowedHyperlink">
    <w:name w:val="FollowedHyperlink"/>
    <w:basedOn w:val="DefaultParagraphFont"/>
    <w:uiPriority w:val="99"/>
    <w:semiHidden/>
    <w:unhideWhenUsed/>
    <w:rsid w:val="009A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kingstonfilmoffic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PRBt/MomVp8KetuAKlNzMHa46g==">AMUW2mWwLiJjmk6R4PYVzlIOOY0JR9hfRF/Er/bcCDX9rrK+bMZpEsedr8pu3RFYTsuxyO2EDt6OBkJGucz1kaXs2LT+beLpAssihC+2y/H0EaaGz/c9ufJrMJRvAj963s1zUKC3EWt+pw/aWgLqnyNBsTpCSK9YEqKokVffc5YFTqn7OnGDecH+MwwABBpdFREv6WDgNV80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Sharpe</dc:creator>
  <cp:lastModifiedBy>Katy Pegg-Hargreaves</cp:lastModifiedBy>
  <cp:revision>4</cp:revision>
  <dcterms:created xsi:type="dcterms:W3CDTF">2025-05-07T10:14:00Z</dcterms:created>
  <dcterms:modified xsi:type="dcterms:W3CDTF">2025-05-07T10:30:00Z</dcterms:modified>
</cp:coreProperties>
</file>