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  <w:b w:val="1"/>
          <w:u w:val="single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5840" w:w="12240" w:orient="portrait"/>
          <w:pgMar w:bottom="1138" w:top="1138" w:left="850" w:right="1138" w:header="706" w:footer="706"/>
          <w:pgNumType w:start="1"/>
          <w:cols w:equalWidth="0" w:num="2">
            <w:col w:space="708" w:w="4772"/>
            <w:col w:space="0" w:w="4772"/>
          </w:cols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utive Mono" w:cs="Cutive Mono" w:eastAsia="Cutive Mono" w:hAnsi="Cutive Mono"/>
          <w:sz w:val="28"/>
          <w:szCs w:val="28"/>
        </w:rPr>
      </w:pPr>
      <w:r w:rsidDel="00000000" w:rsidR="00000000" w:rsidRPr="00000000">
        <w:rPr>
          <w:rFonts w:ascii="Cutive Mono" w:cs="Cutive Mono" w:eastAsia="Cutive Mono" w:hAnsi="Cutive Mono"/>
          <w:sz w:val="28"/>
          <w:szCs w:val="28"/>
          <w:rtl w:val="0"/>
        </w:rPr>
        <w:t xml:space="preserve">Bexley Film Office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Cutive Mono" w:cs="Cutive Mono" w:eastAsia="Cutive Mono" w:hAnsi="Cutive Mono"/>
          <w:sz w:val="28"/>
          <w:szCs w:val="28"/>
          <w:rtl w:val="0"/>
        </w:rPr>
        <w:t xml:space="preserve">Film Parking Dispensation Application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complete and return to </w:t>
      </w:r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info@bexleyfilmoffice.co.uk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are submitting your application on the last available day, please call the office on 0207 620 0391 to confirm it has been processed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Your permits will be emailed to you and must be displayed in the windscreen with the vehicle registration and location specified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can park in three different locations with each permit if the permit is updated each time you move</w:t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1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77"/>
        <w:gridCol w:w="4784"/>
        <w:tblGridChange w:id="0">
          <w:tblGrid>
            <w:gridCol w:w="4777"/>
            <w:gridCol w:w="4784"/>
          </w:tblGrid>
        </w:tblGridChange>
      </w:tblGrid>
      <w:tr>
        <w:trPr>
          <w:cantSplit w:val="0"/>
          <w:trHeight w:val="7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i w:val="1"/>
                <w:color w:val="99999a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Film office reference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99999a"/>
                <w:sz w:val="22"/>
                <w:szCs w:val="22"/>
                <w:rtl w:val="0"/>
              </w:rPr>
              <w:t xml:space="preserve">(to be completed by film office)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ind w:left="72" w:firstLine="0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Location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anager name and mobile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ind w:left="72" w:firstLine="0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Production title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ind w:left="72" w:firstLine="0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Production company name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ind w:left="72" w:firstLine="0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Number of permits required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99999a"/>
                <w:sz w:val="22"/>
                <w:szCs w:val="22"/>
                <w:rtl w:val="0"/>
              </w:rPr>
              <w:t xml:space="preserve">(specify SYL or DYL. Each technical vehicle needs one permit per day. Permits can be used in up to 4 different locations in the borough. We do not need registration numbers)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hd w:fill="ffffff" w:val="clear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11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Date(s) of filming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99999a"/>
                <w:sz w:val="22"/>
                <w:szCs w:val="22"/>
                <w:rtl w:val="0"/>
              </w:rPr>
              <w:t xml:space="preserve">(if you use a permit on the wrong date, you will get a parking ticket)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Permit cost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99999a"/>
                <w:sz w:val="22"/>
                <w:szCs w:val="22"/>
                <w:rtl w:val="0"/>
              </w:rPr>
              <w:t xml:space="preserve">(allow £35 per vehicle per day)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540" w:top="360" w:left="1260" w:right="108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Cutive Mono">
    <w:embedRegular w:fontKey="{00000000-0000-0000-0000-000000000000}" r:id="rId1" w:subsetted="0"/>
  </w:font>
  <w:font w:name="Helvetica Neue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Noto Sans Symbols">
    <w:embedRegular w:fontKey="{00000000-0000-0000-0000-000000000000}" r:id="rId6" w:subsetted="0"/>
    <w:embedBold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tabs>
        <w:tab w:val="center" w:leader="none" w:pos="4961"/>
        <w:tab w:val="right" w:leader="none" w:pos="9921"/>
      </w:tabs>
      <w:rPr>
        <w:rFonts w:ascii="Cutive Mono" w:cs="Cutive Mono" w:eastAsia="Cutive Mono" w:hAnsi="Cutive Mono"/>
      </w:rPr>
    </w:pPr>
    <w:r w:rsidDel="00000000" w:rsidR="00000000" w:rsidRPr="00000000">
      <w:rPr>
        <w:rFonts w:ascii="Cutive Mono" w:cs="Cutive Mono" w:eastAsia="Cutive Mono" w:hAnsi="Cutive Mono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utive Mono" w:cs="Cutive Mono" w:eastAsia="Cutive Mono" w:hAnsi="Cutive Mono"/>
        <w:rtl w:val="0"/>
      </w:rPr>
      <w:t xml:space="preserve">/</w:t>
    </w:r>
    <w:r w:rsidDel="00000000" w:rsidR="00000000" w:rsidRPr="00000000">
      <w:rPr>
        <w:rFonts w:ascii="Cutive Mono" w:cs="Cutive Mono" w:eastAsia="Cutive Mono" w:hAnsi="Cutive Mono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tabs>
        <w:tab w:val="center" w:leader="none" w:pos="4961"/>
        <w:tab w:val="right" w:leader="none" w:pos="9921"/>
      </w:tabs>
      <w:rPr>
        <w:rFonts w:ascii="Cutive Mono" w:cs="Cutive Mono" w:eastAsia="Cutive Mono" w:hAnsi="Cutive Mono"/>
      </w:rPr>
    </w:pPr>
    <w:r w:rsidDel="00000000" w:rsidR="00000000" w:rsidRPr="00000000">
      <w:rPr>
        <w:rFonts w:ascii="Cutive Mono" w:cs="Cutive Mono" w:eastAsia="Cutive Mono" w:hAnsi="Cutive Mono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utive Mono" w:cs="Cutive Mono" w:eastAsia="Cutive Mono" w:hAnsi="Cutive Mono"/>
        <w:rtl w:val="0"/>
      </w:rPr>
      <w:t xml:space="preserve">/</w:t>
    </w:r>
    <w:r w:rsidDel="00000000" w:rsidR="00000000" w:rsidRPr="00000000">
      <w:rPr>
        <w:rFonts w:ascii="Cutive Mono" w:cs="Cutive Mono" w:eastAsia="Cutive Mono" w:hAnsi="Cutive Mono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56580" cy="1396284"/>
          <wp:effectExtent b="0" l="0" r="0" t="0"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6580" cy="13962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4857750</wp:posOffset>
          </wp:positionH>
          <wp:positionV relativeFrom="paragraph">
            <wp:posOffset>8890</wp:posOffset>
          </wp:positionV>
          <wp:extent cx="1428750" cy="72390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8750" cy="7239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968E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sid w:val="001968E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AC12F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C12FE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AC12F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C12FE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 w:val="1"/>
    <w:rsid w:val="00AC12F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info@bromleyfilmoffice.co.uk" TargetMode="Externa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utiveMono-regular.ttf"/><Relationship Id="rId2" Type="http://schemas.openxmlformats.org/officeDocument/2006/relationships/font" Target="fonts/HelveticaNeue-regular.ttf"/><Relationship Id="rId3" Type="http://schemas.openxmlformats.org/officeDocument/2006/relationships/font" Target="fonts/HelveticaNeue-bold.ttf"/><Relationship Id="rId4" Type="http://schemas.openxmlformats.org/officeDocument/2006/relationships/font" Target="fonts/HelveticaNeue-italic.ttf"/><Relationship Id="rId5" Type="http://schemas.openxmlformats.org/officeDocument/2006/relationships/font" Target="fonts/HelveticaNeue-boldItalic.ttf"/><Relationship Id="rId6" Type="http://schemas.openxmlformats.org/officeDocument/2006/relationships/font" Target="fonts/NotoSansSymbols-regular.ttf"/><Relationship Id="rId7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zlLjOJBXtHxuw76edTcA2ez6tA==">CgMxLjAyCGguZ2pkZ3hzOAByITFpaGwzbUdwaWlmSUx4VEVKR2Q4WmY3U2VXaDlyUTkwaw==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2019-01-04T15:19:00Z</dcterms:created>
  <dc:creator>Kelly Jones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0x0101009A33DD3DCDA63642870C88B7EDE67779</vt:lpwstr>
  </property>
</Properties>
</file>